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5B3A75" w:rsidRDefault="00C32F9B" w:rsidP="00037A45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modułu (bloku przedmiotów): </w:t>
            </w:r>
            <w:r w:rsidR="00037A45">
              <w:rPr>
                <w:b/>
                <w:sz w:val="24"/>
                <w:szCs w:val="24"/>
              </w:rPr>
              <w:t>PRZEDMIOTY SPECJALIZACYJNE I SPECJALNOŚCIOWE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5B3A75" w:rsidRDefault="00C32F9B" w:rsidP="00165B6B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przedmiotu: </w:t>
            </w:r>
            <w:r w:rsidR="00165B6B">
              <w:rPr>
                <w:b/>
                <w:sz w:val="24"/>
                <w:szCs w:val="24"/>
              </w:rPr>
              <w:t>Polityka i strategia bezpieczeństwa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037A45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037A45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9072B2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BA6548">
              <w:rPr>
                <w:b/>
                <w:sz w:val="24"/>
                <w:szCs w:val="24"/>
              </w:rPr>
              <w:t>S</w:t>
            </w:r>
            <w:r w:rsidR="002B6765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3173" w:type="dxa"/>
            <w:gridSpan w:val="3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037A45" w:rsidRDefault="00D2567D">
            <w:pPr>
              <w:rPr>
                <w:b/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6E66AC" w:rsidRDefault="00C32F9B" w:rsidP="006E66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E475EA">
              <w:rPr>
                <w:b/>
                <w:sz w:val="24"/>
                <w:szCs w:val="24"/>
              </w:rPr>
              <w:t>ABP</w:t>
            </w:r>
          </w:p>
          <w:p w:rsidR="00C32F9B" w:rsidRPr="00742916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6D73BD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475EA">
              <w:rPr>
                <w:b/>
                <w:sz w:val="24"/>
                <w:szCs w:val="24"/>
              </w:rPr>
              <w:t>II</w:t>
            </w:r>
            <w:r w:rsidR="009060E8" w:rsidRPr="009060E8">
              <w:rPr>
                <w:b/>
                <w:sz w:val="24"/>
                <w:szCs w:val="24"/>
              </w:rPr>
              <w:t>/</w:t>
            </w:r>
            <w:r w:rsidR="00E475EA">
              <w:rPr>
                <w:b/>
                <w:sz w:val="24"/>
                <w:szCs w:val="24"/>
              </w:rPr>
              <w:t>IV</w:t>
            </w:r>
          </w:p>
          <w:p w:rsidR="00C32F9B" w:rsidRPr="00BB4673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037A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 w:rsidTr="00037A45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 w:rsidP="00037A4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2B6765" w:rsidP="00FD0A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2B6765" w:rsidP="00366AA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037A4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037A45" w:rsidRDefault="00C32F9B">
            <w:r w:rsidRPr="00037A45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037A45" w:rsidRDefault="0084004F" w:rsidP="003E7612">
            <w:pPr>
              <w:rPr>
                <w:b/>
              </w:rPr>
            </w:pPr>
            <w:r w:rsidRPr="00037A45">
              <w:rPr>
                <w:b/>
              </w:rPr>
              <w:t>mgr inż. Krzysztof  Starańczak</w:t>
            </w:r>
          </w:p>
        </w:tc>
      </w:tr>
      <w:tr w:rsidR="00C32F9B" w:rsidRPr="00037A45">
        <w:tc>
          <w:tcPr>
            <w:tcW w:w="2988" w:type="dxa"/>
            <w:vAlign w:val="center"/>
          </w:tcPr>
          <w:p w:rsidR="00C32F9B" w:rsidRPr="00037A45" w:rsidRDefault="00C32F9B">
            <w:r w:rsidRPr="00037A45"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037A45" w:rsidRDefault="003E7612" w:rsidP="0084004F">
            <w:pPr>
              <w:rPr>
                <w:b/>
              </w:rPr>
            </w:pPr>
            <w:r w:rsidRPr="00037A45">
              <w:rPr>
                <w:b/>
              </w:rPr>
              <w:t xml:space="preserve">mgr </w:t>
            </w:r>
            <w:r w:rsidR="0084004F" w:rsidRPr="00037A45">
              <w:rPr>
                <w:b/>
              </w:rPr>
              <w:t>inż. Krzysztof  Starańczak</w:t>
            </w:r>
          </w:p>
        </w:tc>
      </w:tr>
      <w:tr w:rsidR="00C32F9B" w:rsidRPr="00037A45">
        <w:tc>
          <w:tcPr>
            <w:tcW w:w="2988" w:type="dxa"/>
            <w:vAlign w:val="center"/>
          </w:tcPr>
          <w:p w:rsidR="00C32F9B" w:rsidRPr="00037A45" w:rsidRDefault="00C32F9B">
            <w:r w:rsidRPr="00037A45">
              <w:t>Cel przedmiotu / modułu</w:t>
            </w:r>
          </w:p>
          <w:p w:rsidR="00C32F9B" w:rsidRPr="00037A45" w:rsidRDefault="00C32F9B"/>
        </w:tc>
        <w:tc>
          <w:tcPr>
            <w:tcW w:w="7020" w:type="dxa"/>
            <w:vAlign w:val="center"/>
          </w:tcPr>
          <w:p w:rsidR="00C32F9B" w:rsidRPr="00037A45" w:rsidRDefault="00AA76E3" w:rsidP="00702A9A">
            <w:r w:rsidRPr="00037A45">
              <w:t>Zapoznanie studentów</w:t>
            </w:r>
            <w:r w:rsidR="00FD0A06" w:rsidRPr="00037A45">
              <w:t xml:space="preserve"> z</w:t>
            </w:r>
            <w:r w:rsidRPr="00037A45">
              <w:t xml:space="preserve"> </w:t>
            </w:r>
            <w:r w:rsidR="0068504D" w:rsidRPr="00037A45">
              <w:t xml:space="preserve">celami i uwarunkowaniami polityki bezpieczeństwa w systemach bezpieczeństwa międzynarodowego z uwzględnieniem polityki bezpieczeństwa UE i NATO oraz z  </w:t>
            </w:r>
            <w:r w:rsidR="00AD3C07" w:rsidRPr="00037A45">
              <w:t xml:space="preserve">podstawami </w:t>
            </w:r>
            <w:r w:rsidR="0068504D" w:rsidRPr="00037A45">
              <w:t>teorii</w:t>
            </w:r>
            <w:r w:rsidR="00AD3C07" w:rsidRPr="00037A45">
              <w:t xml:space="preserve"> </w:t>
            </w:r>
            <w:r w:rsidR="00165B6B" w:rsidRPr="00037A45">
              <w:rPr>
                <w:spacing w:val="-4"/>
              </w:rPr>
              <w:t>polityki bezpiec</w:t>
            </w:r>
            <w:r w:rsidR="00BA1B3E" w:rsidRPr="00037A45">
              <w:rPr>
                <w:spacing w:val="-4"/>
              </w:rPr>
              <w:t>zeństwa</w:t>
            </w:r>
            <w:r w:rsidR="0068504D" w:rsidRPr="00037A45">
              <w:rPr>
                <w:spacing w:val="-4"/>
              </w:rPr>
              <w:t xml:space="preserve"> państwa</w:t>
            </w:r>
            <w:r w:rsidR="00A353FE" w:rsidRPr="00037A45">
              <w:rPr>
                <w:spacing w:val="-4"/>
              </w:rPr>
              <w:t xml:space="preserve"> </w:t>
            </w:r>
            <w:r w:rsidR="0068504D" w:rsidRPr="00037A45">
              <w:rPr>
                <w:spacing w:val="-4"/>
              </w:rPr>
              <w:t xml:space="preserve"> i </w:t>
            </w:r>
            <w:r w:rsidR="000648D4" w:rsidRPr="00037A45">
              <w:rPr>
                <w:spacing w:val="-4"/>
              </w:rPr>
              <w:t xml:space="preserve"> </w:t>
            </w:r>
            <w:r w:rsidR="0068504D" w:rsidRPr="00037A45">
              <w:rPr>
                <w:spacing w:val="-4"/>
              </w:rPr>
              <w:t xml:space="preserve">z </w:t>
            </w:r>
            <w:r w:rsidR="00806516" w:rsidRPr="00037A45">
              <w:rPr>
                <w:spacing w:val="-4"/>
              </w:rPr>
              <w:t xml:space="preserve"> głównymi dokumentami strategicznymi  w obszarze bezpieczeństwa narodowego </w:t>
            </w:r>
            <w:r w:rsidR="0068504D" w:rsidRPr="00037A45">
              <w:rPr>
                <w:spacing w:val="-4"/>
              </w:rPr>
              <w:t xml:space="preserve"> w celu  rozumienia relacji między teorią i praktyką polityki bezpieczeństwa państwa </w:t>
            </w:r>
            <w:r w:rsidR="00A353FE" w:rsidRPr="00037A45">
              <w:rPr>
                <w:spacing w:val="-4"/>
              </w:rPr>
              <w:t>oraz  znajomości środków wykorzystywanych do realizacji strategii bezpieczeństwa.</w:t>
            </w:r>
            <w:r w:rsidR="0068504D" w:rsidRPr="00037A45">
              <w:rPr>
                <w:spacing w:val="-4"/>
              </w:rPr>
              <w:t xml:space="preserve"> </w:t>
            </w:r>
            <w:r w:rsidR="00806516" w:rsidRPr="00037A45">
              <w:rPr>
                <w:spacing w:val="-4"/>
              </w:rPr>
              <w:t xml:space="preserve"> </w:t>
            </w:r>
            <w:r w:rsidR="0068504D" w:rsidRPr="00037A45">
              <w:rPr>
                <w:spacing w:val="-4"/>
              </w:rPr>
              <w:t xml:space="preserve"> </w:t>
            </w:r>
          </w:p>
        </w:tc>
      </w:tr>
      <w:tr w:rsidR="00C32F9B" w:rsidRPr="00037A4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037A45" w:rsidRDefault="00C32F9B">
            <w:r w:rsidRPr="00037A45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037A45" w:rsidRDefault="00FD0A06" w:rsidP="00165B6B">
            <w:r w:rsidRPr="00037A45">
              <w:t>Znajomość p</w:t>
            </w:r>
            <w:r w:rsidRPr="00037A45">
              <w:rPr>
                <w:noProof/>
              </w:rPr>
              <w:t>odstaw</w:t>
            </w:r>
            <w:r w:rsidR="00165B6B" w:rsidRPr="00037A45">
              <w:rPr>
                <w:noProof/>
              </w:rPr>
              <w:t xml:space="preserve">  </w:t>
            </w:r>
            <w:r w:rsidR="0041746A" w:rsidRPr="00037A45">
              <w:rPr>
                <w:noProof/>
              </w:rPr>
              <w:t>prawnych bezpieczeństwa</w:t>
            </w:r>
          </w:p>
        </w:tc>
      </w:tr>
    </w:tbl>
    <w:p w:rsidR="00C32F9B" w:rsidRPr="00037A45" w:rsidRDefault="00C32F9B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037A4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037A45" w:rsidRDefault="00C32F9B">
            <w:pPr>
              <w:jc w:val="center"/>
            </w:pPr>
            <w:r w:rsidRPr="00037A45">
              <w:rPr>
                <w:b/>
              </w:rPr>
              <w:t>EFEKTY KSZTAŁCENIA</w:t>
            </w:r>
          </w:p>
        </w:tc>
      </w:tr>
      <w:tr w:rsidR="00C32F9B" w:rsidRPr="00037A45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037A45" w:rsidRDefault="00C32F9B">
            <w:r w:rsidRPr="00037A45"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037A45" w:rsidRDefault="00C32F9B">
            <w:pPr>
              <w:jc w:val="center"/>
            </w:pPr>
            <w:r w:rsidRPr="00037A45"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037A45" w:rsidRDefault="00C32F9B">
            <w:pPr>
              <w:jc w:val="center"/>
            </w:pPr>
            <w:r w:rsidRPr="00037A45">
              <w:t>Odniesienie do efektów dla kierunku</w:t>
            </w:r>
          </w:p>
        </w:tc>
      </w:tr>
      <w:tr w:rsidR="00C32F9B" w:rsidRPr="00037A4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037A45" w:rsidRDefault="00C502A4" w:rsidP="00C502A4">
            <w:pPr>
              <w:jc w:val="center"/>
            </w:pPr>
            <w:r w:rsidRPr="00037A45"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037A45" w:rsidRDefault="000B7C9B" w:rsidP="000B7C9B">
            <w:r w:rsidRPr="00037A45">
              <w:t>Opisuje uwarunkowania polityki bezpiecze</w:t>
            </w:r>
            <w:r w:rsidRPr="00037A45">
              <w:rPr>
                <w:rFonts w:eastAsia="TimesNewRoman"/>
              </w:rPr>
              <w:t>ń</w:t>
            </w:r>
            <w:r w:rsidRPr="00037A45">
              <w:t xml:space="preserve">stwa narodowego w </w:t>
            </w:r>
            <w:r w:rsidRPr="00037A45">
              <w:rPr>
                <w:rFonts w:eastAsia="TimesNewRoman"/>
              </w:rPr>
              <w:t>ś</w:t>
            </w:r>
            <w:r w:rsidRPr="00037A45">
              <w:t>wiatowych i europejskich systemach bezpiecze</w:t>
            </w:r>
            <w:r w:rsidRPr="00037A45">
              <w:rPr>
                <w:rFonts w:eastAsia="TimesNewRoman"/>
              </w:rPr>
              <w:t>ń</w:t>
            </w:r>
            <w:r w:rsidRPr="00037A45">
              <w:t>stwa.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037A45" w:rsidRDefault="00967D9D" w:rsidP="000B7C9B">
            <w:pPr>
              <w:jc w:val="center"/>
            </w:pPr>
            <w:r w:rsidRPr="00037A45">
              <w:t>K1P_W</w:t>
            </w:r>
            <w:r w:rsidR="00CE6ACC" w:rsidRPr="00037A45">
              <w:t>0</w:t>
            </w:r>
            <w:r w:rsidR="000B7C9B" w:rsidRPr="00037A45">
              <w:t>3</w:t>
            </w:r>
          </w:p>
        </w:tc>
      </w:tr>
      <w:tr w:rsidR="00C32F9B" w:rsidRPr="00037A4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037A45" w:rsidRDefault="00C502A4" w:rsidP="00C502A4">
            <w:pPr>
              <w:jc w:val="center"/>
            </w:pPr>
            <w:r w:rsidRPr="00037A45"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037A45" w:rsidRDefault="000B7C9B" w:rsidP="000B7C9B">
            <w:r w:rsidRPr="00037A45">
              <w:t>Interpretuje rolę instytucji ustrojowych  w państwie oraz określa wzajemne relacje między głównymi organami państwa w zakresie tworzenia polityki i strategii bezpieczeństwa</w:t>
            </w:r>
            <w:r w:rsidR="008F7163" w:rsidRPr="00037A45">
              <w:t>.</w:t>
            </w:r>
            <w:r w:rsidR="00B32A0E" w:rsidRPr="00037A45"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037A45" w:rsidRDefault="00643CFC" w:rsidP="00643CFC">
            <w:pPr>
              <w:jc w:val="center"/>
            </w:pPr>
            <w:r w:rsidRPr="00037A45">
              <w:t>K1P_</w:t>
            </w:r>
            <w:r w:rsidR="00CE6ACC" w:rsidRPr="00037A45">
              <w:t>W</w:t>
            </w:r>
            <w:r w:rsidR="00B32A0E" w:rsidRPr="00037A45">
              <w:t>0</w:t>
            </w:r>
            <w:r w:rsidR="000B7C9B" w:rsidRPr="00037A45">
              <w:t>4</w:t>
            </w:r>
          </w:p>
          <w:p w:rsidR="00643CFC" w:rsidRPr="00037A45" w:rsidRDefault="00643CFC" w:rsidP="00643CFC">
            <w:pPr>
              <w:jc w:val="center"/>
            </w:pPr>
          </w:p>
        </w:tc>
      </w:tr>
      <w:tr w:rsidR="00757626" w:rsidRPr="00037A4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57626" w:rsidRPr="00037A45" w:rsidRDefault="00757626" w:rsidP="00C502A4">
            <w:pPr>
              <w:jc w:val="center"/>
            </w:pPr>
            <w:r w:rsidRPr="00037A45">
              <w:t>0</w:t>
            </w:r>
            <w:r w:rsidR="00DB7958" w:rsidRPr="00037A45"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7626" w:rsidRPr="00037A45" w:rsidRDefault="00757626" w:rsidP="008A496B">
            <w:r w:rsidRPr="00037A45">
              <w:t>W ramach strategii bezpieczeństwa organizuje działania służące poprawie bezpieczeństwa.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7626" w:rsidRPr="00037A45" w:rsidRDefault="00757626" w:rsidP="008A496B">
            <w:pPr>
              <w:jc w:val="center"/>
            </w:pPr>
            <w:r w:rsidRPr="00037A45">
              <w:t>K1P_U 18</w:t>
            </w:r>
          </w:p>
        </w:tc>
      </w:tr>
      <w:tr w:rsidR="00C32F9B" w:rsidRPr="00037A4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037A45" w:rsidRDefault="00C502A4" w:rsidP="00C502A4">
            <w:pPr>
              <w:jc w:val="center"/>
            </w:pPr>
            <w:r w:rsidRPr="00037A45">
              <w:t>0</w:t>
            </w:r>
            <w:r w:rsidR="00DB7958" w:rsidRPr="00037A45"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037A45" w:rsidRDefault="00757626" w:rsidP="008C0323">
            <w:r w:rsidRPr="00037A45">
              <w:t>Dokonuje analizy i oceny przyczynowo-skutkowej procesów zachodz</w:t>
            </w:r>
            <w:r w:rsidRPr="00037A45">
              <w:rPr>
                <w:rFonts w:eastAsia="TimesNewRoman"/>
              </w:rPr>
              <w:t>ą</w:t>
            </w:r>
            <w:r w:rsidRPr="00037A45">
              <w:t>cych w obszarze bezpiecze</w:t>
            </w:r>
            <w:r w:rsidRPr="00037A45">
              <w:rPr>
                <w:rFonts w:eastAsia="TimesNewRoman"/>
              </w:rPr>
              <w:t>ń</w:t>
            </w:r>
            <w:r w:rsidRPr="00037A45">
              <w:t>stwa.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037A45" w:rsidRDefault="00643CFC" w:rsidP="00757626">
            <w:pPr>
              <w:jc w:val="center"/>
            </w:pPr>
            <w:r w:rsidRPr="00037A45">
              <w:t>K1P_</w:t>
            </w:r>
            <w:r w:rsidR="00256E53" w:rsidRPr="00037A45">
              <w:t xml:space="preserve">U </w:t>
            </w:r>
            <w:r w:rsidR="00757626" w:rsidRPr="00037A45">
              <w:t>21</w:t>
            </w:r>
          </w:p>
        </w:tc>
      </w:tr>
      <w:tr w:rsidR="00174E31" w:rsidRPr="00037A4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4E31" w:rsidRPr="00037A45" w:rsidRDefault="00174E31" w:rsidP="00C502A4">
            <w:pPr>
              <w:jc w:val="center"/>
            </w:pPr>
            <w:r w:rsidRPr="00037A45">
              <w:t>0</w:t>
            </w:r>
            <w:r w:rsidR="00DB7958" w:rsidRPr="00037A45"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4E31" w:rsidRPr="00037A45" w:rsidRDefault="00757626" w:rsidP="00CE6ACC">
            <w:r w:rsidRPr="00037A45">
              <w:t>Charakteryzuje relacje wyst</w:t>
            </w:r>
            <w:r w:rsidRPr="00037A45">
              <w:rPr>
                <w:rFonts w:eastAsia="TimesNewRoman"/>
              </w:rPr>
              <w:t>ę</w:t>
            </w:r>
            <w:r w:rsidRPr="00037A45">
              <w:t>puj</w:t>
            </w:r>
            <w:r w:rsidRPr="00037A45">
              <w:rPr>
                <w:rFonts w:eastAsia="TimesNewRoman"/>
              </w:rPr>
              <w:t>ą</w:t>
            </w:r>
            <w:r w:rsidRPr="00037A45">
              <w:t>ce mi</w:t>
            </w:r>
            <w:r w:rsidRPr="00037A45">
              <w:rPr>
                <w:rFonts w:eastAsia="TimesNewRoman"/>
              </w:rPr>
              <w:t>ę</w:t>
            </w:r>
            <w:r w:rsidRPr="00037A45">
              <w:t>dzy elementami systemu bezpiecze</w:t>
            </w:r>
            <w:r w:rsidRPr="00037A45">
              <w:rPr>
                <w:rFonts w:eastAsia="TimesNewRoman"/>
              </w:rPr>
              <w:t>ń</w:t>
            </w:r>
            <w:r w:rsidRPr="00037A45">
              <w:t>stwa narodowego na wszystkich poziomach jego organizacji z systemami bezpieczeństwa międzynarodowego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4E31" w:rsidRPr="00037A45" w:rsidRDefault="00174E31" w:rsidP="00757626">
            <w:pPr>
              <w:jc w:val="center"/>
            </w:pPr>
            <w:r w:rsidRPr="00037A45">
              <w:t>K1P_</w:t>
            </w:r>
            <w:r w:rsidR="00CE6ACC" w:rsidRPr="00037A45">
              <w:t>U</w:t>
            </w:r>
            <w:r w:rsidR="00962738" w:rsidRPr="00037A45">
              <w:t xml:space="preserve"> </w:t>
            </w:r>
            <w:r w:rsidR="001662B9" w:rsidRPr="00037A45">
              <w:t>2</w:t>
            </w:r>
            <w:r w:rsidR="00757626" w:rsidRPr="00037A45">
              <w:t>2</w:t>
            </w:r>
          </w:p>
        </w:tc>
      </w:tr>
      <w:tr w:rsidR="00C32F9B" w:rsidRPr="00037A4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037A45" w:rsidRDefault="00256E53" w:rsidP="00256E53">
            <w:r w:rsidRPr="00037A45">
              <w:t xml:space="preserve">    0</w:t>
            </w:r>
            <w:r w:rsidR="00DB7958" w:rsidRPr="00037A45"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037A45" w:rsidRDefault="008C0323" w:rsidP="008C0323">
            <w:r w:rsidRPr="00037A45">
              <w:t>W procesie analizy strategicznej rozwiązuje problemy na drodze dialogu w ramach zespołu i grupy.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037A45" w:rsidRDefault="001E7338" w:rsidP="008C0323">
            <w:pPr>
              <w:jc w:val="center"/>
            </w:pPr>
            <w:r w:rsidRPr="00037A45">
              <w:t xml:space="preserve">K1P_K </w:t>
            </w:r>
            <w:r w:rsidR="001662B9" w:rsidRPr="00037A45">
              <w:t>0</w:t>
            </w:r>
            <w:r w:rsidR="008C0323" w:rsidRPr="00037A45">
              <w:t>5</w:t>
            </w:r>
          </w:p>
        </w:tc>
      </w:tr>
      <w:tr w:rsidR="00757626" w:rsidRPr="00037A4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57626" w:rsidRPr="00037A45" w:rsidRDefault="00757626" w:rsidP="00256E53">
            <w:r w:rsidRPr="00037A45">
              <w:t xml:space="preserve">    0</w:t>
            </w:r>
            <w:r w:rsidR="00DB7958" w:rsidRPr="00037A45"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7626" w:rsidRPr="00037A45" w:rsidRDefault="00757626" w:rsidP="008C0323">
            <w:r w:rsidRPr="00037A45">
              <w:t>Wspiera kluczowe wartości, takie jak współpraca, uczciwość, profesjonalizm oraz odpowiedzialność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7626" w:rsidRPr="00037A45" w:rsidRDefault="00757626" w:rsidP="008C0323">
            <w:pPr>
              <w:jc w:val="center"/>
            </w:pPr>
            <w:r w:rsidRPr="00037A45">
              <w:t>K1P_K 10</w:t>
            </w:r>
          </w:p>
        </w:tc>
      </w:tr>
    </w:tbl>
    <w:p w:rsidR="00C32F9B" w:rsidRPr="00037A45" w:rsidRDefault="00C32F9B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037A45" w:rsidTr="00CE6ACC">
        <w:tc>
          <w:tcPr>
            <w:tcW w:w="10008" w:type="dxa"/>
            <w:gridSpan w:val="2"/>
            <w:vAlign w:val="center"/>
          </w:tcPr>
          <w:p w:rsidR="00C32F9B" w:rsidRPr="00037A45" w:rsidRDefault="00C32F9B">
            <w:pPr>
              <w:jc w:val="center"/>
            </w:pPr>
            <w:r w:rsidRPr="00037A45">
              <w:rPr>
                <w:b/>
              </w:rPr>
              <w:t>TREŚCI PROGRAMOWE</w:t>
            </w:r>
          </w:p>
        </w:tc>
      </w:tr>
      <w:tr w:rsidR="00C32F9B" w:rsidRPr="00037A45" w:rsidTr="00CE6ACC">
        <w:tc>
          <w:tcPr>
            <w:tcW w:w="10008" w:type="dxa"/>
            <w:gridSpan w:val="2"/>
            <w:shd w:val="pct15" w:color="auto" w:fill="FFFFFF"/>
          </w:tcPr>
          <w:p w:rsidR="00C32F9B" w:rsidRPr="00037A45" w:rsidRDefault="00C32F9B">
            <w:pPr>
              <w:rPr>
                <w:b/>
              </w:rPr>
            </w:pPr>
            <w:r w:rsidRPr="00037A45">
              <w:rPr>
                <w:b/>
              </w:rPr>
              <w:t>Wykład</w:t>
            </w:r>
          </w:p>
        </w:tc>
      </w:tr>
      <w:tr w:rsidR="00C32F9B" w:rsidRPr="00037A45" w:rsidTr="00CE6ACC">
        <w:tc>
          <w:tcPr>
            <w:tcW w:w="10008" w:type="dxa"/>
            <w:gridSpan w:val="2"/>
          </w:tcPr>
          <w:p w:rsidR="00C32F9B" w:rsidRPr="00037A45" w:rsidRDefault="00A5168E" w:rsidP="00037A45">
            <w:pPr>
              <w:pStyle w:val="NormalnyWeb"/>
              <w:spacing w:before="0" w:beforeAutospacing="0" w:after="0" w:line="276" w:lineRule="auto"/>
              <w:jc w:val="both"/>
              <w:rPr>
                <w:sz w:val="20"/>
                <w:szCs w:val="20"/>
              </w:rPr>
            </w:pPr>
            <w:r w:rsidRPr="00037A45">
              <w:rPr>
                <w:rFonts w:eastAsiaTheme="minorHAnsi"/>
                <w:sz w:val="20"/>
                <w:szCs w:val="20"/>
                <w:lang w:eastAsia="en-US"/>
              </w:rPr>
              <w:t>Geneza, istota i zakres polityki bezpieczeństwa i strategii bezpieczeństwa.</w:t>
            </w:r>
            <w:r w:rsidR="00037A45" w:rsidRPr="00037A45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702A9A" w:rsidRPr="00037A45">
              <w:rPr>
                <w:sz w:val="20"/>
                <w:szCs w:val="20"/>
              </w:rPr>
              <w:t>U</w:t>
            </w:r>
            <w:r w:rsidRPr="00037A45">
              <w:rPr>
                <w:sz w:val="20"/>
                <w:szCs w:val="20"/>
              </w:rPr>
              <w:t>warunkowania</w:t>
            </w:r>
            <w:r w:rsidR="00702A9A" w:rsidRPr="00037A45">
              <w:rPr>
                <w:sz w:val="20"/>
                <w:szCs w:val="20"/>
              </w:rPr>
              <w:t xml:space="preserve"> polityki bezpieczeństwa w europejskich systemach</w:t>
            </w:r>
            <w:r w:rsidRPr="00037A45">
              <w:rPr>
                <w:sz w:val="20"/>
                <w:szCs w:val="20"/>
              </w:rPr>
              <w:t xml:space="preserve"> bezpieczeństwa</w:t>
            </w:r>
            <w:r w:rsidR="00702A9A" w:rsidRPr="00037A45">
              <w:rPr>
                <w:sz w:val="20"/>
                <w:szCs w:val="20"/>
              </w:rPr>
              <w:t>.</w:t>
            </w:r>
            <w:r w:rsidR="00037A45" w:rsidRPr="00037A45">
              <w:rPr>
                <w:sz w:val="20"/>
                <w:szCs w:val="20"/>
              </w:rPr>
              <w:t xml:space="preserve"> </w:t>
            </w:r>
            <w:r w:rsidR="002A6103" w:rsidRPr="00037A45">
              <w:rPr>
                <w:sz w:val="20"/>
                <w:szCs w:val="20"/>
              </w:rPr>
              <w:t>Wspólna polityka zagraniczna i bezpieczeństwa UE.</w:t>
            </w:r>
            <w:r w:rsidR="00037A45" w:rsidRPr="00037A45">
              <w:rPr>
                <w:sz w:val="20"/>
                <w:szCs w:val="20"/>
              </w:rPr>
              <w:t xml:space="preserve"> </w:t>
            </w:r>
            <w:r w:rsidR="002A6103" w:rsidRPr="00037A45">
              <w:rPr>
                <w:sz w:val="20"/>
                <w:szCs w:val="20"/>
              </w:rPr>
              <w:t>Założenia i cele strategiczne strategii bezpieczeństwa i strategii bezpieczeństwa wewnętrznego UE.</w:t>
            </w:r>
            <w:r w:rsidR="00037A45" w:rsidRPr="00037A45">
              <w:rPr>
                <w:sz w:val="20"/>
                <w:szCs w:val="20"/>
              </w:rPr>
              <w:t xml:space="preserve"> </w:t>
            </w:r>
            <w:r w:rsidR="00702A9A" w:rsidRPr="00037A45">
              <w:rPr>
                <w:sz w:val="20"/>
                <w:szCs w:val="20"/>
              </w:rPr>
              <w:t>Podstawy teorii polityki bezpieczeństwa państwa.</w:t>
            </w:r>
            <w:r w:rsidR="00037A45" w:rsidRPr="00037A45">
              <w:rPr>
                <w:sz w:val="20"/>
                <w:szCs w:val="20"/>
              </w:rPr>
              <w:t xml:space="preserve"> </w:t>
            </w:r>
            <w:r w:rsidR="00702A9A" w:rsidRPr="00037A45">
              <w:rPr>
                <w:sz w:val="20"/>
                <w:szCs w:val="20"/>
              </w:rPr>
              <w:t>Zewnętrzne i wewnętrzne środowisko bezpieczeństwa państwa</w:t>
            </w:r>
            <w:r w:rsidRPr="00037A45">
              <w:rPr>
                <w:sz w:val="20"/>
                <w:szCs w:val="20"/>
              </w:rPr>
              <w:t>.</w:t>
            </w:r>
            <w:r w:rsidR="00037A45" w:rsidRPr="00037A45">
              <w:rPr>
                <w:sz w:val="20"/>
                <w:szCs w:val="20"/>
              </w:rPr>
              <w:t xml:space="preserve"> </w:t>
            </w:r>
            <w:r w:rsidR="00702A9A" w:rsidRPr="00037A45">
              <w:rPr>
                <w:sz w:val="20"/>
                <w:szCs w:val="20"/>
              </w:rPr>
              <w:t>Geneza, istota i zakres strategii bezpieczeństwa narodowego RP.</w:t>
            </w:r>
            <w:r w:rsidR="00037A45" w:rsidRPr="00037A45">
              <w:rPr>
                <w:sz w:val="20"/>
                <w:szCs w:val="20"/>
              </w:rPr>
              <w:t xml:space="preserve"> </w:t>
            </w:r>
            <w:r w:rsidR="00702A9A" w:rsidRPr="00037A45">
              <w:rPr>
                <w:sz w:val="20"/>
                <w:szCs w:val="20"/>
              </w:rPr>
              <w:t>Dokumenty strategiczne w obszarze bezpieczeństwa narodowego RP.</w:t>
            </w:r>
            <w:r w:rsidR="00037A45" w:rsidRPr="00037A45">
              <w:rPr>
                <w:sz w:val="20"/>
                <w:szCs w:val="20"/>
              </w:rPr>
              <w:t xml:space="preserve"> </w:t>
            </w:r>
            <w:r w:rsidRPr="00037A45">
              <w:rPr>
                <w:bCs/>
                <w:sz w:val="20"/>
                <w:szCs w:val="20"/>
              </w:rPr>
              <w:t>Założenia strategii bezpieczeństwa narodowego RP-</w:t>
            </w:r>
            <w:r w:rsidR="00702A9A" w:rsidRPr="00037A45">
              <w:rPr>
                <w:bCs/>
                <w:sz w:val="20"/>
                <w:szCs w:val="20"/>
              </w:rPr>
              <w:t xml:space="preserve">interesy narodowe, </w:t>
            </w:r>
            <w:r w:rsidRPr="00037A45">
              <w:rPr>
                <w:bCs/>
                <w:sz w:val="20"/>
                <w:szCs w:val="20"/>
              </w:rPr>
              <w:t>c</w:t>
            </w:r>
            <w:r w:rsidR="00702A9A" w:rsidRPr="00037A45">
              <w:rPr>
                <w:sz w:val="20"/>
                <w:szCs w:val="20"/>
              </w:rPr>
              <w:t>ele strategiczne.</w:t>
            </w:r>
            <w:r w:rsidR="00037A45" w:rsidRPr="00037A45">
              <w:rPr>
                <w:bCs/>
                <w:sz w:val="20"/>
                <w:szCs w:val="20"/>
              </w:rPr>
              <w:t xml:space="preserve"> </w:t>
            </w:r>
            <w:r w:rsidR="00D05063" w:rsidRPr="00037A45">
              <w:rPr>
                <w:bCs/>
                <w:sz w:val="20"/>
                <w:szCs w:val="20"/>
              </w:rPr>
              <w:t>Środki strategii bezpieczeństwa narodowego RP.</w:t>
            </w:r>
            <w:r w:rsidR="00037A45" w:rsidRPr="00037A45">
              <w:rPr>
                <w:bCs/>
                <w:sz w:val="20"/>
                <w:szCs w:val="20"/>
              </w:rPr>
              <w:t xml:space="preserve"> </w:t>
            </w:r>
            <w:r w:rsidR="00702A9A" w:rsidRPr="00037A45">
              <w:rPr>
                <w:bCs/>
                <w:sz w:val="20"/>
                <w:szCs w:val="20"/>
              </w:rPr>
              <w:t>Cele i zadania sektorowe w Strategii Bezpieczeństwa Narodowego RP.</w:t>
            </w:r>
            <w:r w:rsidR="00037A45" w:rsidRPr="00037A45">
              <w:rPr>
                <w:bCs/>
                <w:sz w:val="20"/>
                <w:szCs w:val="20"/>
              </w:rPr>
              <w:t xml:space="preserve"> </w:t>
            </w:r>
            <w:r w:rsidR="002A6103" w:rsidRPr="00037A45">
              <w:rPr>
                <w:bCs/>
                <w:sz w:val="20"/>
                <w:szCs w:val="20"/>
              </w:rPr>
              <w:t>Założenia strategii obronności RP- cele strategiczne obronności RP i zadania podsystemów obronności.</w:t>
            </w:r>
            <w:r w:rsidR="00037A45" w:rsidRPr="00037A45">
              <w:rPr>
                <w:bCs/>
                <w:sz w:val="20"/>
                <w:szCs w:val="20"/>
              </w:rPr>
              <w:t xml:space="preserve"> </w:t>
            </w:r>
            <w:r w:rsidR="002A6103" w:rsidRPr="00037A45">
              <w:rPr>
                <w:bCs/>
                <w:sz w:val="20"/>
                <w:szCs w:val="20"/>
              </w:rPr>
              <w:t>Założenia strategii udziału Sił Zbrojnych RP w operacjach międzynarodowych.</w:t>
            </w:r>
            <w:r w:rsidR="00037A45" w:rsidRPr="00037A45">
              <w:rPr>
                <w:bCs/>
                <w:sz w:val="20"/>
                <w:szCs w:val="20"/>
              </w:rPr>
              <w:t xml:space="preserve"> </w:t>
            </w:r>
            <w:r w:rsidRPr="00037A45">
              <w:rPr>
                <w:sz w:val="20"/>
                <w:szCs w:val="20"/>
              </w:rPr>
              <w:t>Koordynacja współpracy międzynarodowej  w zakresie bezpieczeństwa.</w:t>
            </w:r>
            <w:r w:rsidR="00037A45" w:rsidRPr="00037A45">
              <w:rPr>
                <w:sz w:val="20"/>
                <w:szCs w:val="20"/>
              </w:rPr>
              <w:t xml:space="preserve"> </w:t>
            </w:r>
            <w:r w:rsidR="002A6103" w:rsidRPr="00037A45">
              <w:rPr>
                <w:sz w:val="20"/>
                <w:szCs w:val="20"/>
              </w:rPr>
              <w:t>Metodyka tworzenia strategii bezpieczeństwa.</w:t>
            </w:r>
          </w:p>
        </w:tc>
      </w:tr>
      <w:tr w:rsidR="00C32F9B" w:rsidRPr="00037A45" w:rsidTr="00CE6ACC">
        <w:tc>
          <w:tcPr>
            <w:tcW w:w="10008" w:type="dxa"/>
            <w:gridSpan w:val="2"/>
            <w:shd w:val="pct15" w:color="auto" w:fill="FFFFFF"/>
          </w:tcPr>
          <w:p w:rsidR="00C32F9B" w:rsidRPr="00037A45" w:rsidRDefault="00C32F9B">
            <w:pPr>
              <w:rPr>
                <w:b/>
              </w:rPr>
            </w:pPr>
            <w:r w:rsidRPr="00037A45">
              <w:rPr>
                <w:b/>
              </w:rPr>
              <w:t>Ćwiczenia</w:t>
            </w:r>
          </w:p>
        </w:tc>
      </w:tr>
      <w:tr w:rsidR="00C32F9B" w:rsidRPr="00037A45" w:rsidTr="00037A45">
        <w:trPr>
          <w:trHeight w:val="2110"/>
        </w:trPr>
        <w:tc>
          <w:tcPr>
            <w:tcW w:w="10008" w:type="dxa"/>
            <w:gridSpan w:val="2"/>
          </w:tcPr>
          <w:p w:rsidR="00934D5B" w:rsidRPr="00037A45" w:rsidRDefault="00A5168E" w:rsidP="00037A45">
            <w:pPr>
              <w:pStyle w:val="NormalnyWeb"/>
              <w:spacing w:before="0" w:beforeAutospacing="0" w:after="0"/>
              <w:jc w:val="both"/>
              <w:rPr>
                <w:sz w:val="20"/>
                <w:szCs w:val="20"/>
              </w:rPr>
            </w:pPr>
            <w:r w:rsidRPr="00037A45">
              <w:rPr>
                <w:sz w:val="20"/>
                <w:szCs w:val="20"/>
              </w:rPr>
              <w:lastRenderedPageBreak/>
              <w:t>Metodyka budowy krajowej strategii zmierzającej do poprawy poczucia bezpieczeństwa obywateli-podstawy.</w:t>
            </w:r>
            <w:r w:rsidR="00037A45" w:rsidRPr="00037A45">
              <w:rPr>
                <w:sz w:val="20"/>
                <w:szCs w:val="20"/>
              </w:rPr>
              <w:t xml:space="preserve"> </w:t>
            </w:r>
            <w:r w:rsidRPr="00037A45">
              <w:rPr>
                <w:sz w:val="20"/>
                <w:szCs w:val="20"/>
              </w:rPr>
              <w:t>Definiowanie czynników wpływających na poczucie bezpieczeństwa obywateli.</w:t>
            </w:r>
            <w:r w:rsidR="00037A45" w:rsidRPr="00037A45">
              <w:rPr>
                <w:sz w:val="20"/>
                <w:szCs w:val="20"/>
              </w:rPr>
              <w:t xml:space="preserve"> </w:t>
            </w:r>
            <w:r w:rsidRPr="00037A45">
              <w:rPr>
                <w:sz w:val="20"/>
                <w:szCs w:val="20"/>
              </w:rPr>
              <w:t>Określenie otoczenia zewnętrznego instytucji bezpieczeństwa i porządku publicznego.</w:t>
            </w:r>
            <w:r w:rsidR="00037A45" w:rsidRPr="00037A45">
              <w:rPr>
                <w:sz w:val="20"/>
                <w:szCs w:val="20"/>
              </w:rPr>
              <w:t xml:space="preserve"> </w:t>
            </w:r>
            <w:r w:rsidRPr="00037A45">
              <w:rPr>
                <w:sz w:val="20"/>
                <w:szCs w:val="20"/>
              </w:rPr>
              <w:t>Określenie środowiska wewnętrznego  instytucji bezpieczeństwa i porządku publicznego .</w:t>
            </w:r>
            <w:r w:rsidR="00037A45" w:rsidRPr="00037A45">
              <w:rPr>
                <w:sz w:val="20"/>
                <w:szCs w:val="20"/>
              </w:rPr>
              <w:t xml:space="preserve"> </w:t>
            </w:r>
            <w:r w:rsidRPr="00037A45">
              <w:rPr>
                <w:sz w:val="20"/>
                <w:szCs w:val="20"/>
              </w:rPr>
              <w:t>Analiza szans i zagrożeń płynących z otoczenia.</w:t>
            </w:r>
            <w:r w:rsidR="00037A45" w:rsidRPr="00037A45">
              <w:rPr>
                <w:sz w:val="20"/>
                <w:szCs w:val="20"/>
              </w:rPr>
              <w:t xml:space="preserve"> </w:t>
            </w:r>
            <w:r w:rsidRPr="00037A45">
              <w:rPr>
                <w:sz w:val="20"/>
                <w:szCs w:val="20"/>
              </w:rPr>
              <w:t>Analiza mocnych i słabych stron instytucji bezpie</w:t>
            </w:r>
            <w:r w:rsidR="00037A45" w:rsidRPr="00037A45">
              <w:rPr>
                <w:sz w:val="20"/>
                <w:szCs w:val="20"/>
              </w:rPr>
              <w:t>czeństwa i porządku publicznego</w:t>
            </w:r>
            <w:r w:rsidRPr="00037A45">
              <w:rPr>
                <w:sz w:val="20"/>
                <w:szCs w:val="20"/>
              </w:rPr>
              <w:t>.</w:t>
            </w:r>
            <w:r w:rsidR="00037A45" w:rsidRPr="00037A45">
              <w:rPr>
                <w:sz w:val="20"/>
                <w:szCs w:val="20"/>
              </w:rPr>
              <w:t xml:space="preserve"> </w:t>
            </w:r>
            <w:r w:rsidRPr="00037A45">
              <w:rPr>
                <w:sz w:val="20"/>
                <w:szCs w:val="20"/>
              </w:rPr>
              <w:t>Określenie wizji i misji instytucji  bezpieczeństwa i porządku publicznego</w:t>
            </w:r>
            <w:r w:rsidR="00037A45" w:rsidRPr="00037A45">
              <w:rPr>
                <w:sz w:val="20"/>
                <w:szCs w:val="20"/>
              </w:rPr>
              <w:t xml:space="preserve">. </w:t>
            </w:r>
            <w:r w:rsidRPr="00037A45">
              <w:rPr>
                <w:sz w:val="20"/>
                <w:szCs w:val="20"/>
              </w:rPr>
              <w:t>Określenie nadrzędnego celu strategicznego.</w:t>
            </w:r>
            <w:r w:rsidR="00037A45" w:rsidRPr="00037A45">
              <w:rPr>
                <w:sz w:val="20"/>
                <w:szCs w:val="20"/>
              </w:rPr>
              <w:t xml:space="preserve"> </w:t>
            </w:r>
            <w:r w:rsidRPr="00037A45">
              <w:rPr>
                <w:sz w:val="20"/>
                <w:szCs w:val="20"/>
              </w:rPr>
              <w:t>Wybór i definiowanie celów strategicznych.</w:t>
            </w:r>
            <w:r w:rsidR="00037A45" w:rsidRPr="00037A45">
              <w:rPr>
                <w:sz w:val="20"/>
                <w:szCs w:val="20"/>
              </w:rPr>
              <w:t xml:space="preserve"> </w:t>
            </w:r>
            <w:r w:rsidRPr="00037A45">
              <w:rPr>
                <w:sz w:val="20"/>
                <w:szCs w:val="20"/>
              </w:rPr>
              <w:t>Wybór procesów gwarantujących realizację celów strategicznych.</w:t>
            </w:r>
            <w:r w:rsidR="00037A45" w:rsidRPr="00037A45">
              <w:rPr>
                <w:sz w:val="20"/>
                <w:szCs w:val="20"/>
              </w:rPr>
              <w:t xml:space="preserve"> </w:t>
            </w:r>
            <w:r w:rsidRPr="00037A45">
              <w:rPr>
                <w:sz w:val="20"/>
                <w:szCs w:val="20"/>
              </w:rPr>
              <w:t>Wybór i definiowanie programów operacyjnych i zadań służących  ich realizacji.</w:t>
            </w:r>
            <w:r w:rsidR="00037A45" w:rsidRPr="00037A45">
              <w:rPr>
                <w:sz w:val="20"/>
                <w:szCs w:val="20"/>
              </w:rPr>
              <w:t xml:space="preserve"> </w:t>
            </w:r>
            <w:r w:rsidRPr="00037A45">
              <w:rPr>
                <w:sz w:val="20"/>
                <w:szCs w:val="20"/>
              </w:rPr>
              <w:t>Metody oceny realizacji strategii-organizacja monitoringu.</w:t>
            </w:r>
            <w:r w:rsidR="00037A45" w:rsidRPr="00037A45">
              <w:rPr>
                <w:sz w:val="20"/>
                <w:szCs w:val="20"/>
              </w:rPr>
              <w:t xml:space="preserve"> </w:t>
            </w:r>
            <w:r w:rsidRPr="00037A45">
              <w:rPr>
                <w:sz w:val="20"/>
                <w:szCs w:val="20"/>
              </w:rPr>
              <w:t>Narzędzia monitoringu strategii.</w:t>
            </w:r>
            <w:r w:rsidR="00037A45" w:rsidRPr="00037A45">
              <w:rPr>
                <w:sz w:val="20"/>
                <w:szCs w:val="20"/>
              </w:rPr>
              <w:t xml:space="preserve"> </w:t>
            </w:r>
            <w:r w:rsidRPr="00037A45">
              <w:rPr>
                <w:sz w:val="20"/>
                <w:szCs w:val="20"/>
              </w:rPr>
              <w:t>Przykład kompletnej strategii instytucji bezpieczeństwa  publicznego.</w:t>
            </w:r>
          </w:p>
        </w:tc>
      </w:tr>
      <w:tr w:rsidR="00C32F9B" w:rsidRPr="00037A45" w:rsidTr="00CE6ACC">
        <w:tc>
          <w:tcPr>
            <w:tcW w:w="10008" w:type="dxa"/>
            <w:gridSpan w:val="2"/>
            <w:shd w:val="pct15" w:color="auto" w:fill="FFFFFF"/>
          </w:tcPr>
          <w:p w:rsidR="00C32F9B" w:rsidRPr="00037A45" w:rsidRDefault="00C32F9B">
            <w:pPr>
              <w:pStyle w:val="Nagwek1"/>
              <w:rPr>
                <w:sz w:val="20"/>
              </w:rPr>
            </w:pPr>
            <w:r w:rsidRPr="00037A45">
              <w:rPr>
                <w:sz w:val="20"/>
              </w:rPr>
              <w:t>Laboratorium</w:t>
            </w:r>
          </w:p>
        </w:tc>
      </w:tr>
      <w:tr w:rsidR="00C32F9B" w:rsidRPr="00037A45" w:rsidTr="00037A45">
        <w:trPr>
          <w:trHeight w:val="131"/>
        </w:trPr>
        <w:tc>
          <w:tcPr>
            <w:tcW w:w="10008" w:type="dxa"/>
            <w:gridSpan w:val="2"/>
          </w:tcPr>
          <w:p w:rsidR="00C32F9B" w:rsidRPr="00037A45" w:rsidRDefault="00C32F9B"/>
        </w:tc>
      </w:tr>
      <w:tr w:rsidR="00C32F9B" w:rsidRPr="00037A45" w:rsidTr="00CE6ACC">
        <w:tc>
          <w:tcPr>
            <w:tcW w:w="10008" w:type="dxa"/>
            <w:gridSpan w:val="2"/>
            <w:shd w:val="pct15" w:color="auto" w:fill="FFFFFF"/>
          </w:tcPr>
          <w:p w:rsidR="00C32F9B" w:rsidRPr="00037A45" w:rsidRDefault="00C32F9B">
            <w:pPr>
              <w:pStyle w:val="Nagwek1"/>
              <w:rPr>
                <w:sz w:val="20"/>
              </w:rPr>
            </w:pPr>
            <w:r w:rsidRPr="00037A45">
              <w:rPr>
                <w:sz w:val="20"/>
              </w:rPr>
              <w:t>Projekt</w:t>
            </w:r>
          </w:p>
        </w:tc>
      </w:tr>
      <w:tr w:rsidR="00C32F9B" w:rsidRPr="00037A45" w:rsidTr="00037A45">
        <w:trPr>
          <w:trHeight w:val="139"/>
        </w:trPr>
        <w:tc>
          <w:tcPr>
            <w:tcW w:w="10008" w:type="dxa"/>
            <w:gridSpan w:val="2"/>
          </w:tcPr>
          <w:p w:rsidR="0074712C" w:rsidRPr="00037A45" w:rsidRDefault="0074712C" w:rsidP="00F23027"/>
        </w:tc>
      </w:tr>
      <w:tr w:rsidR="00C32F9B" w:rsidRPr="00037A45" w:rsidTr="00037A4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811"/>
        </w:trPr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037A45" w:rsidRDefault="00C32F9B">
            <w:r w:rsidRPr="00037A45">
              <w:t xml:space="preserve">Literatura </w:t>
            </w:r>
            <w:r w:rsidR="00565718" w:rsidRPr="00037A45"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43156A" w:rsidRPr="00037A45" w:rsidRDefault="0043156A" w:rsidP="00037A45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tabs>
                <w:tab w:val="clear" w:pos="720"/>
                <w:tab w:val="num" w:pos="284"/>
              </w:tabs>
              <w:spacing w:before="100" w:beforeAutospacing="1" w:after="100" w:afterAutospacing="1"/>
              <w:ind w:hanging="578"/>
            </w:pPr>
            <w:r w:rsidRPr="00037A45">
              <w:t>Wawrzyk P., Bezpieczeństwo wewnętrzne Unii Europejskiej, Wydawnictwa Akademickie i Profesjonalne, Warszawa 2009.</w:t>
            </w:r>
          </w:p>
          <w:p w:rsidR="00DA37CB" w:rsidRPr="00037A45" w:rsidRDefault="00DA37CB" w:rsidP="00037A45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tabs>
                <w:tab w:val="clear" w:pos="720"/>
                <w:tab w:val="num" w:pos="284"/>
              </w:tabs>
              <w:spacing w:before="100" w:beforeAutospacing="1" w:after="100" w:afterAutospacing="1"/>
              <w:ind w:hanging="578"/>
            </w:pPr>
            <w:r w:rsidRPr="00037A45">
              <w:t>Lisiecki</w:t>
            </w:r>
            <w:r w:rsidR="0043156A" w:rsidRPr="00037A45">
              <w:t xml:space="preserve"> M.</w:t>
            </w:r>
            <w:r w:rsidRPr="00037A45">
              <w:t>, Zarządzanie bezpieczeństwem publicznym, Oficyna wydawnicza Łośgraf, Warszawa 2012.</w:t>
            </w:r>
          </w:p>
          <w:p w:rsidR="00D3758A" w:rsidRPr="00037A45" w:rsidRDefault="002D117C" w:rsidP="00037A45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tabs>
                <w:tab w:val="clear" w:pos="720"/>
                <w:tab w:val="num" w:pos="284"/>
              </w:tabs>
              <w:spacing w:before="100" w:beforeAutospacing="1" w:after="100" w:afterAutospacing="1"/>
              <w:ind w:hanging="578"/>
            </w:pPr>
            <w:r w:rsidRPr="00037A45">
              <w:t>Strategia Be</w:t>
            </w:r>
            <w:r w:rsidR="00D3758A" w:rsidRPr="00037A45">
              <w:t xml:space="preserve">zpieczeństwa Narodowego RP- </w:t>
            </w:r>
            <w:r w:rsidR="001B7E0A" w:rsidRPr="00037A45">
              <w:t xml:space="preserve">Warszawa </w:t>
            </w:r>
            <w:r w:rsidR="00D3758A" w:rsidRPr="00037A45">
              <w:t>2003</w:t>
            </w:r>
            <w:r w:rsidR="00BB2EEC" w:rsidRPr="00037A45">
              <w:t>,</w:t>
            </w:r>
          </w:p>
          <w:p w:rsidR="00D3758A" w:rsidRPr="00037A45" w:rsidRDefault="00D3758A" w:rsidP="00037A45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tabs>
                <w:tab w:val="clear" w:pos="720"/>
                <w:tab w:val="num" w:pos="284"/>
              </w:tabs>
              <w:spacing w:before="100" w:beforeAutospacing="1" w:after="100" w:afterAutospacing="1"/>
              <w:ind w:hanging="578"/>
            </w:pPr>
            <w:r w:rsidRPr="00037A45">
              <w:t xml:space="preserve">Strategia Bezpieczeństwa Narodowego RP- </w:t>
            </w:r>
            <w:r w:rsidR="001B7E0A" w:rsidRPr="00037A45">
              <w:t xml:space="preserve">Warszawa </w:t>
            </w:r>
            <w:r w:rsidRPr="00037A45">
              <w:t>2007</w:t>
            </w:r>
            <w:r w:rsidR="00BB2EEC" w:rsidRPr="00037A45">
              <w:t>,</w:t>
            </w:r>
          </w:p>
          <w:p w:rsidR="006F48F2" w:rsidRPr="00037A45" w:rsidRDefault="002D117C" w:rsidP="00037A45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tabs>
                <w:tab w:val="clear" w:pos="720"/>
                <w:tab w:val="num" w:pos="284"/>
              </w:tabs>
              <w:spacing w:before="100" w:beforeAutospacing="1" w:after="100" w:afterAutospacing="1"/>
              <w:ind w:hanging="578"/>
            </w:pPr>
            <w:r w:rsidRPr="00037A45">
              <w:t>Strategia Bezpieczeństwa Wewnętrznego UE-</w:t>
            </w:r>
            <w:r w:rsidR="001B7E0A" w:rsidRPr="00037A45">
              <w:t xml:space="preserve"> </w:t>
            </w:r>
            <w:r w:rsidR="001B7E07" w:rsidRPr="00037A45">
              <w:t xml:space="preserve"> </w:t>
            </w:r>
            <w:r w:rsidR="001B7E0A" w:rsidRPr="00037A45">
              <w:t xml:space="preserve">UPUE </w:t>
            </w:r>
            <w:r w:rsidRPr="00037A45">
              <w:t>2010</w:t>
            </w:r>
            <w:r w:rsidR="00BB2EEC" w:rsidRPr="00037A45">
              <w:t>,</w:t>
            </w:r>
          </w:p>
          <w:p w:rsidR="002014F9" w:rsidRPr="00037A45" w:rsidRDefault="002014F9" w:rsidP="00037A45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tabs>
                <w:tab w:val="clear" w:pos="720"/>
                <w:tab w:val="num" w:pos="284"/>
              </w:tabs>
              <w:spacing w:before="100" w:beforeAutospacing="1" w:after="100" w:afterAutospacing="1"/>
              <w:ind w:hanging="578"/>
            </w:pPr>
            <w:r w:rsidRPr="00037A45">
              <w:t>Europejska Strategia Bezpieczeństwa -UPUE 2003</w:t>
            </w:r>
          </w:p>
          <w:p w:rsidR="006F48F2" w:rsidRPr="00037A45" w:rsidRDefault="002D117C" w:rsidP="00037A45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tabs>
                <w:tab w:val="clear" w:pos="720"/>
                <w:tab w:val="num" w:pos="284"/>
              </w:tabs>
              <w:spacing w:before="100" w:beforeAutospacing="1" w:after="100" w:afterAutospacing="1"/>
              <w:ind w:hanging="578"/>
            </w:pPr>
            <w:r w:rsidRPr="00037A45">
              <w:t>Koncepcja Strategiczn</w:t>
            </w:r>
            <w:r w:rsidR="001B7E07" w:rsidRPr="00037A45">
              <w:t>a Sojuszu Północnoatlantyckiego z  19.11.</w:t>
            </w:r>
            <w:r w:rsidRPr="00037A45">
              <w:t>2010</w:t>
            </w:r>
            <w:r w:rsidR="00BB2EEC" w:rsidRPr="00037A45">
              <w:t>,</w:t>
            </w:r>
          </w:p>
          <w:p w:rsidR="0062739C" w:rsidRPr="00037A45" w:rsidRDefault="00305284" w:rsidP="00037A45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tabs>
                <w:tab w:val="clear" w:pos="720"/>
                <w:tab w:val="num" w:pos="284"/>
              </w:tabs>
              <w:spacing w:before="100" w:beforeAutospacing="1" w:after="100" w:afterAutospacing="1"/>
              <w:ind w:hanging="578"/>
            </w:pPr>
            <w:r w:rsidRPr="00037A45">
              <w:t xml:space="preserve">Strategia Obronności RP </w:t>
            </w:r>
            <w:r w:rsidR="001B7E0A" w:rsidRPr="00037A45">
              <w:t xml:space="preserve">– MON </w:t>
            </w:r>
            <w:r w:rsidRPr="00037A45">
              <w:t>2009</w:t>
            </w:r>
            <w:r w:rsidR="00BB2EEC" w:rsidRPr="00037A45">
              <w:t>.</w:t>
            </w:r>
          </w:p>
          <w:p w:rsidR="002014F9" w:rsidRPr="00037A45" w:rsidRDefault="002014F9" w:rsidP="00037A45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tabs>
                <w:tab w:val="clear" w:pos="720"/>
                <w:tab w:val="num" w:pos="284"/>
              </w:tabs>
              <w:spacing w:before="100" w:beforeAutospacing="1" w:after="100" w:afterAutospacing="1"/>
              <w:ind w:hanging="578"/>
            </w:pPr>
            <w:r w:rsidRPr="00037A45">
              <w:t>Strategia udziału Sił Zbrojnych RP w operacjach międzynarodowych- Warszawa 2009.</w:t>
            </w:r>
          </w:p>
        </w:tc>
      </w:tr>
      <w:tr w:rsidR="00C32F9B" w:rsidRPr="00037A4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</w:tcPr>
          <w:p w:rsidR="00C32F9B" w:rsidRPr="00037A45" w:rsidRDefault="00C32F9B">
            <w:r w:rsidRPr="00037A45">
              <w:t xml:space="preserve">Literatura </w:t>
            </w:r>
            <w:r w:rsidR="00565718" w:rsidRPr="00037A45">
              <w:t>uzupełniając</w:t>
            </w:r>
            <w:r w:rsidR="00037A45" w:rsidRPr="00037A45">
              <w:t>a</w:t>
            </w:r>
          </w:p>
        </w:tc>
        <w:tc>
          <w:tcPr>
            <w:tcW w:w="7560" w:type="dxa"/>
          </w:tcPr>
          <w:p w:rsidR="00BB2EEC" w:rsidRPr="00037A45" w:rsidRDefault="001B7E07" w:rsidP="00037A45">
            <w:pPr>
              <w:numPr>
                <w:ilvl w:val="0"/>
                <w:numId w:val="40"/>
              </w:numPr>
              <w:pBdr>
                <w:bottom w:val="single" w:sz="4" w:space="3" w:color="E1E1E1"/>
              </w:pBdr>
              <w:shd w:val="clear" w:color="auto" w:fill="FFFFFF"/>
              <w:tabs>
                <w:tab w:val="clear" w:pos="720"/>
                <w:tab w:val="num" w:pos="284"/>
              </w:tabs>
              <w:spacing w:before="100" w:beforeAutospacing="1" w:after="100" w:afterAutospacing="1"/>
              <w:ind w:hanging="578"/>
            </w:pPr>
            <w:r w:rsidRPr="00037A45">
              <w:rPr>
                <w:rStyle w:val="Uwydatnienie"/>
                <w:i w:val="0"/>
                <w:color w:val="000000"/>
              </w:rPr>
              <w:t xml:space="preserve">Koziej S., Strategie bezpieczeństwa narodowego RP z 2003 i 2007 r., </w:t>
            </w:r>
            <w:hyperlink r:id="rId7" w:history="1">
              <w:r w:rsidRPr="00037A45">
                <w:rPr>
                  <w:rStyle w:val="Uwydatnienie"/>
                  <w:i w:val="0"/>
                  <w:color w:val="000000"/>
                </w:rPr>
                <w:t>www.koziej.pl</w:t>
              </w:r>
            </w:hyperlink>
            <w:r w:rsidRPr="00037A45">
              <w:rPr>
                <w:rStyle w:val="Uwydatnienie"/>
                <w:i w:val="0"/>
                <w:color w:val="000000"/>
              </w:rPr>
              <w:t>, Warszawa 2008</w:t>
            </w:r>
            <w:r w:rsidR="00BB2EEC" w:rsidRPr="00037A45">
              <w:rPr>
                <w:rStyle w:val="Uwydatnienie"/>
                <w:i w:val="0"/>
                <w:color w:val="000000"/>
              </w:rPr>
              <w:t>,</w:t>
            </w:r>
          </w:p>
        </w:tc>
      </w:tr>
    </w:tbl>
    <w:p w:rsidR="00C32F9B" w:rsidRPr="00037A45" w:rsidRDefault="00C32F9B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037A45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037A45" w:rsidRDefault="00565718" w:rsidP="005E010A"/>
          <w:p w:rsidR="00565718" w:rsidRPr="00037A45" w:rsidRDefault="00565718" w:rsidP="005E010A">
            <w:r w:rsidRPr="00037A45"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037A45" w:rsidRDefault="00BF101B" w:rsidP="00BF101B">
            <w:r w:rsidRPr="00037A45">
              <w:t>Metody praktyczne (s</w:t>
            </w:r>
            <w:r w:rsidR="00967D9D" w:rsidRPr="00037A45">
              <w:t>tudium przypadków z zakresu poruszanej tematyki</w:t>
            </w:r>
            <w:r w:rsidRPr="00037A45">
              <w:t>)</w:t>
            </w:r>
          </w:p>
          <w:p w:rsidR="006259E1" w:rsidRPr="00037A45" w:rsidRDefault="006259E1" w:rsidP="00BF101B">
            <w:r w:rsidRPr="00037A45">
              <w:t>M</w:t>
            </w:r>
            <w:r w:rsidR="00BF101B" w:rsidRPr="00037A45">
              <w:t>etody podające (dyskusje, objaśnienia)</w:t>
            </w:r>
            <w:r w:rsidR="00967D9D" w:rsidRPr="00037A45">
              <w:t xml:space="preserve"> </w:t>
            </w:r>
            <w:r w:rsidRPr="00037A45">
              <w:t>\</w:t>
            </w:r>
          </w:p>
        </w:tc>
      </w:tr>
      <w:tr w:rsidR="00565718" w:rsidRPr="00037A45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259E1" w:rsidRPr="00037A45" w:rsidRDefault="00565718" w:rsidP="005E010A">
            <w:pPr>
              <w:jc w:val="center"/>
            </w:pPr>
            <w:r w:rsidRPr="00037A45">
              <w:t>Metody weryfikacji efektów kształcenia</w:t>
            </w:r>
          </w:p>
          <w:p w:rsidR="006259E1" w:rsidRPr="00037A45" w:rsidRDefault="006259E1" w:rsidP="005E010A">
            <w:pPr>
              <w:jc w:val="center"/>
            </w:pP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037A45" w:rsidRDefault="00565718" w:rsidP="005E010A">
            <w:pPr>
              <w:jc w:val="center"/>
            </w:pPr>
            <w:r w:rsidRPr="00037A45">
              <w:t>Nr efektu kształcenia</w:t>
            </w:r>
          </w:p>
        </w:tc>
      </w:tr>
      <w:tr w:rsidR="00565718" w:rsidRPr="00037A45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037A45" w:rsidRDefault="008F1341" w:rsidP="008F1341">
            <w:pPr>
              <w:rPr>
                <w:rFonts w:ascii="Arial Narrow" w:hAnsi="Arial Narrow"/>
              </w:rPr>
            </w:pPr>
            <w:r w:rsidRPr="00037A45">
              <w:rPr>
                <w:rFonts w:ascii="Arial Narrow" w:hAnsi="Arial Narrow"/>
              </w:rPr>
              <w:t>Egzamin pisemny</w:t>
            </w:r>
            <w:r w:rsidR="006F48F2" w:rsidRPr="00037A45">
              <w:rPr>
                <w:rFonts w:ascii="Arial Narrow" w:hAnsi="Arial Narrow"/>
              </w:rPr>
              <w:t xml:space="preserve"> z zakresu tematyki przedmiotu</w:t>
            </w:r>
            <w:r w:rsidR="0074712C" w:rsidRPr="00037A45">
              <w:rPr>
                <w:rFonts w:ascii="Arial Narrow" w:hAnsi="Arial Narrow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037A45" w:rsidRDefault="00C502A4" w:rsidP="00DB7958">
            <w:pPr>
              <w:rPr>
                <w:rFonts w:ascii="Arial Narrow" w:hAnsi="Arial Narrow"/>
              </w:rPr>
            </w:pPr>
            <w:r w:rsidRPr="00037A45">
              <w:rPr>
                <w:rFonts w:ascii="Arial Narrow" w:hAnsi="Arial Narrow"/>
              </w:rPr>
              <w:t>0</w:t>
            </w:r>
            <w:r w:rsidR="00A46DAF" w:rsidRPr="00037A45">
              <w:rPr>
                <w:rFonts w:ascii="Arial Narrow" w:hAnsi="Arial Narrow"/>
              </w:rPr>
              <w:t>1</w:t>
            </w:r>
            <w:r w:rsidR="00674A8D" w:rsidRPr="00037A45">
              <w:rPr>
                <w:rFonts w:ascii="Arial Narrow" w:hAnsi="Arial Narrow"/>
              </w:rPr>
              <w:t>,02, 0</w:t>
            </w:r>
            <w:r w:rsidR="00DB7958" w:rsidRPr="00037A45">
              <w:rPr>
                <w:rFonts w:ascii="Arial Narrow" w:hAnsi="Arial Narrow"/>
              </w:rPr>
              <w:t>4</w:t>
            </w:r>
            <w:r w:rsidR="00757626" w:rsidRPr="00037A45">
              <w:rPr>
                <w:rFonts w:ascii="Arial Narrow" w:hAnsi="Arial Narrow"/>
              </w:rPr>
              <w:t>, 05</w:t>
            </w:r>
          </w:p>
        </w:tc>
      </w:tr>
      <w:tr w:rsidR="008F1341" w:rsidRPr="00037A45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F1341" w:rsidRPr="00037A45" w:rsidRDefault="00C05234" w:rsidP="008F1341">
            <w:pPr>
              <w:rPr>
                <w:rFonts w:ascii="Arial Narrow" w:hAnsi="Arial Narrow"/>
              </w:rPr>
            </w:pPr>
            <w:r w:rsidRPr="00037A45">
              <w:rPr>
                <w:rFonts w:ascii="Arial Narrow" w:hAnsi="Arial Narrow"/>
              </w:rPr>
              <w:t>Projekt strategii bezpieczeństwa w wybranym obszarze.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F1341" w:rsidRPr="00037A45" w:rsidRDefault="008F1341" w:rsidP="00674A8D">
            <w:pPr>
              <w:rPr>
                <w:rFonts w:ascii="Arial Narrow" w:hAnsi="Arial Narrow"/>
              </w:rPr>
            </w:pPr>
            <w:r w:rsidRPr="00037A45">
              <w:rPr>
                <w:rFonts w:ascii="Arial Narrow" w:hAnsi="Arial Narrow"/>
              </w:rPr>
              <w:t>0</w:t>
            </w:r>
            <w:r w:rsidR="00DB7958" w:rsidRPr="00037A45">
              <w:rPr>
                <w:rFonts w:ascii="Arial Narrow" w:hAnsi="Arial Narrow"/>
              </w:rPr>
              <w:t>3</w:t>
            </w:r>
          </w:p>
        </w:tc>
      </w:tr>
      <w:tr w:rsidR="00C05234" w:rsidRPr="00037A45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C05234" w:rsidRPr="00037A45" w:rsidRDefault="00C05234" w:rsidP="008F1341">
            <w:pPr>
              <w:rPr>
                <w:rFonts w:ascii="Arial Narrow" w:hAnsi="Arial Narrow"/>
              </w:rPr>
            </w:pPr>
            <w:r w:rsidRPr="00037A45">
              <w:rPr>
                <w:rFonts w:ascii="Arial Narrow" w:hAnsi="Arial Narrow"/>
              </w:rPr>
              <w:t>Aktywność na ćwiczeniach</w:t>
            </w:r>
            <w:r w:rsidR="0074712C" w:rsidRPr="00037A45">
              <w:rPr>
                <w:rFonts w:ascii="Arial Narrow" w:hAnsi="Arial Narrow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05234" w:rsidRPr="00037A45" w:rsidRDefault="00C05234" w:rsidP="00DB7958">
            <w:pPr>
              <w:rPr>
                <w:rFonts w:ascii="Arial Narrow" w:hAnsi="Arial Narrow"/>
              </w:rPr>
            </w:pPr>
            <w:r w:rsidRPr="00037A45">
              <w:rPr>
                <w:rFonts w:ascii="Arial Narrow" w:hAnsi="Arial Narrow"/>
              </w:rPr>
              <w:t>0</w:t>
            </w:r>
            <w:r w:rsidR="00DB7958" w:rsidRPr="00037A45">
              <w:rPr>
                <w:rFonts w:ascii="Arial Narrow" w:hAnsi="Arial Narrow"/>
              </w:rPr>
              <w:t>6</w:t>
            </w:r>
            <w:r w:rsidR="00757626" w:rsidRPr="00037A45">
              <w:rPr>
                <w:rFonts w:ascii="Arial Narrow" w:hAnsi="Arial Narrow"/>
              </w:rPr>
              <w:t>, 0</w:t>
            </w:r>
            <w:r w:rsidR="00DB7958" w:rsidRPr="00037A45">
              <w:rPr>
                <w:rFonts w:ascii="Arial Narrow" w:hAnsi="Arial Narrow"/>
              </w:rPr>
              <w:t>7</w:t>
            </w:r>
          </w:p>
        </w:tc>
      </w:tr>
      <w:tr w:rsidR="00565718" w:rsidRPr="00037A45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259E1" w:rsidRPr="00037A45" w:rsidRDefault="00565718" w:rsidP="005E010A">
            <w:r w:rsidRPr="00037A45">
              <w:t xml:space="preserve">Forma i warunki </w:t>
            </w:r>
          </w:p>
          <w:p w:rsidR="00565718" w:rsidRPr="00037A45" w:rsidRDefault="006259E1" w:rsidP="005E010A">
            <w:r w:rsidRPr="00037A45">
              <w:t>Z</w:t>
            </w:r>
            <w:r w:rsidR="00565718" w:rsidRPr="00037A45">
              <w:t>aliczenia</w:t>
            </w:r>
          </w:p>
          <w:p w:rsidR="00565718" w:rsidRPr="00037A45" w:rsidRDefault="00565718" w:rsidP="005E010A"/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F48F2" w:rsidRPr="00037A45" w:rsidRDefault="006F48F2" w:rsidP="005E010A">
            <w:pPr>
              <w:rPr>
                <w:rFonts w:ascii="Arial Narrow" w:hAnsi="Arial Narrow"/>
              </w:rPr>
            </w:pPr>
            <w:r w:rsidRPr="00037A45">
              <w:rPr>
                <w:rFonts w:ascii="Arial Narrow" w:hAnsi="Arial Narrow"/>
              </w:rPr>
              <w:t>Pozytywna ocena</w:t>
            </w:r>
            <w:r w:rsidR="00840D87" w:rsidRPr="00037A45">
              <w:rPr>
                <w:rFonts w:ascii="Arial Narrow" w:hAnsi="Arial Narrow"/>
              </w:rPr>
              <w:t xml:space="preserve">   </w:t>
            </w:r>
            <w:r w:rsidRPr="00037A45">
              <w:rPr>
                <w:rFonts w:ascii="Arial Narrow" w:hAnsi="Arial Narrow"/>
              </w:rPr>
              <w:t xml:space="preserve"> z </w:t>
            </w:r>
            <w:r w:rsidR="008F1341" w:rsidRPr="00037A45">
              <w:rPr>
                <w:rFonts w:ascii="Arial Narrow" w:hAnsi="Arial Narrow"/>
              </w:rPr>
              <w:t xml:space="preserve">egzaminu </w:t>
            </w:r>
            <w:r w:rsidR="002C4024" w:rsidRPr="00037A45">
              <w:rPr>
                <w:rFonts w:ascii="Arial Narrow" w:hAnsi="Arial Narrow"/>
              </w:rPr>
              <w:t>( minimum 50</w:t>
            </w:r>
            <w:r w:rsidR="00C05234" w:rsidRPr="00037A45">
              <w:rPr>
                <w:rFonts w:ascii="Arial Narrow" w:hAnsi="Arial Narrow"/>
              </w:rPr>
              <w:t>% punktów możliwych do uzyskania).</w:t>
            </w:r>
          </w:p>
          <w:p w:rsidR="00C05234" w:rsidRPr="00037A45" w:rsidRDefault="00C05234" w:rsidP="00C05234">
            <w:pPr>
              <w:rPr>
                <w:rFonts w:ascii="Arial Narrow" w:hAnsi="Arial Narrow"/>
              </w:rPr>
            </w:pPr>
            <w:r w:rsidRPr="00037A45">
              <w:rPr>
                <w:rFonts w:ascii="Arial Narrow" w:hAnsi="Arial Narrow"/>
              </w:rPr>
              <w:t>Pozytywna ocena projektu strategii bezpieczeństwa w wybranym obszarze.</w:t>
            </w:r>
          </w:p>
          <w:p w:rsidR="00C05234" w:rsidRPr="00037A45" w:rsidRDefault="00C05234" w:rsidP="00C05234">
            <w:pPr>
              <w:rPr>
                <w:rFonts w:ascii="Arial Narrow" w:hAnsi="Arial Narrow"/>
              </w:rPr>
            </w:pPr>
            <w:r w:rsidRPr="00037A45">
              <w:rPr>
                <w:rFonts w:ascii="Arial Narrow" w:hAnsi="Arial Narrow"/>
              </w:rPr>
              <w:t>Pozytywna  ocena aktywności na ćwiczeniach.</w:t>
            </w:r>
          </w:p>
        </w:tc>
      </w:tr>
    </w:tbl>
    <w:p w:rsidR="00C32F9B" w:rsidRPr="00037A45" w:rsidRDefault="00C32F9B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037A45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037A45" w:rsidRDefault="00C32F9B">
            <w:pPr>
              <w:jc w:val="center"/>
              <w:rPr>
                <w:b/>
              </w:rPr>
            </w:pPr>
          </w:p>
          <w:p w:rsidR="00C32F9B" w:rsidRPr="00037A45" w:rsidRDefault="00C32F9B">
            <w:pPr>
              <w:jc w:val="center"/>
              <w:rPr>
                <w:b/>
              </w:rPr>
            </w:pPr>
            <w:r w:rsidRPr="00037A45">
              <w:rPr>
                <w:b/>
              </w:rPr>
              <w:t>NAKŁAD PRACY STUDENTA</w:t>
            </w:r>
          </w:p>
          <w:p w:rsidR="00C32F9B" w:rsidRPr="00037A45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C32F9B" w:rsidRPr="00037A45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037A45" w:rsidRDefault="00C32F9B"/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037A45" w:rsidRDefault="00C32F9B">
            <w:pPr>
              <w:jc w:val="center"/>
              <w:rPr>
                <w:color w:val="FF0000"/>
              </w:rPr>
            </w:pPr>
            <w:r w:rsidRPr="00037A45">
              <w:t xml:space="preserve">Liczba godzin  </w:t>
            </w:r>
          </w:p>
        </w:tc>
      </w:tr>
      <w:tr w:rsidR="00C32F9B" w:rsidRPr="00037A45">
        <w:trPr>
          <w:trHeight w:val="262"/>
        </w:trPr>
        <w:tc>
          <w:tcPr>
            <w:tcW w:w="5211" w:type="dxa"/>
          </w:tcPr>
          <w:p w:rsidR="00C32F9B" w:rsidRPr="00037A45" w:rsidRDefault="00C32F9B">
            <w:r w:rsidRPr="00037A45">
              <w:t>Udział w wykładach</w:t>
            </w:r>
          </w:p>
        </w:tc>
        <w:tc>
          <w:tcPr>
            <w:tcW w:w="4797" w:type="dxa"/>
          </w:tcPr>
          <w:p w:rsidR="00C32F9B" w:rsidRPr="00037A45" w:rsidRDefault="002B6765" w:rsidP="00366AAC">
            <w:pPr>
              <w:jc w:val="center"/>
            </w:pPr>
            <w:r w:rsidRPr="00037A45">
              <w:t>15</w:t>
            </w:r>
          </w:p>
        </w:tc>
      </w:tr>
      <w:tr w:rsidR="00C32F9B" w:rsidRPr="00037A45">
        <w:trPr>
          <w:trHeight w:val="262"/>
        </w:trPr>
        <w:tc>
          <w:tcPr>
            <w:tcW w:w="5211" w:type="dxa"/>
          </w:tcPr>
          <w:p w:rsidR="00C32F9B" w:rsidRPr="00037A45" w:rsidRDefault="00C32F9B">
            <w:r w:rsidRPr="00037A45">
              <w:t>Samodzielne studiowanie tematyki wykładów</w:t>
            </w:r>
          </w:p>
        </w:tc>
        <w:tc>
          <w:tcPr>
            <w:tcW w:w="4797" w:type="dxa"/>
          </w:tcPr>
          <w:p w:rsidR="00C32F9B" w:rsidRPr="00037A45" w:rsidRDefault="00552BF7" w:rsidP="00F832C2">
            <w:pPr>
              <w:jc w:val="center"/>
            </w:pPr>
            <w:r w:rsidRPr="00037A45">
              <w:t>18</w:t>
            </w:r>
          </w:p>
        </w:tc>
      </w:tr>
      <w:tr w:rsidR="00C32F9B" w:rsidRPr="00037A45">
        <w:trPr>
          <w:trHeight w:val="262"/>
        </w:trPr>
        <w:tc>
          <w:tcPr>
            <w:tcW w:w="5211" w:type="dxa"/>
          </w:tcPr>
          <w:p w:rsidR="00C32F9B" w:rsidRPr="00037A45" w:rsidRDefault="00C32F9B" w:rsidP="00162857">
            <w:pPr>
              <w:rPr>
                <w:vertAlign w:val="superscript"/>
              </w:rPr>
            </w:pPr>
            <w:r w:rsidRPr="00037A45"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037A45" w:rsidRDefault="002B6765">
            <w:pPr>
              <w:jc w:val="center"/>
            </w:pPr>
            <w:r w:rsidRPr="00037A45">
              <w:t>15</w:t>
            </w:r>
          </w:p>
        </w:tc>
      </w:tr>
      <w:tr w:rsidR="00C32F9B" w:rsidRPr="00037A45">
        <w:trPr>
          <w:trHeight w:val="262"/>
        </w:trPr>
        <w:tc>
          <w:tcPr>
            <w:tcW w:w="5211" w:type="dxa"/>
          </w:tcPr>
          <w:p w:rsidR="00C32F9B" w:rsidRPr="00037A45" w:rsidRDefault="00C32F9B" w:rsidP="00162857">
            <w:r w:rsidRPr="00037A45">
              <w:t>Samodzielne przygotowywanie się do ćwiczeń</w:t>
            </w:r>
          </w:p>
        </w:tc>
        <w:tc>
          <w:tcPr>
            <w:tcW w:w="4797" w:type="dxa"/>
          </w:tcPr>
          <w:p w:rsidR="00C32F9B" w:rsidRPr="00037A45" w:rsidRDefault="002B6765" w:rsidP="005D5D66">
            <w:pPr>
              <w:jc w:val="center"/>
            </w:pPr>
            <w:r w:rsidRPr="00037A45">
              <w:t>15</w:t>
            </w:r>
          </w:p>
        </w:tc>
      </w:tr>
      <w:tr w:rsidR="00C32F9B" w:rsidRPr="00037A45">
        <w:trPr>
          <w:trHeight w:val="262"/>
        </w:trPr>
        <w:tc>
          <w:tcPr>
            <w:tcW w:w="5211" w:type="dxa"/>
          </w:tcPr>
          <w:p w:rsidR="00C32F9B" w:rsidRPr="00037A45" w:rsidRDefault="00C32F9B" w:rsidP="00162857">
            <w:r w:rsidRPr="00037A45">
              <w:t>Przygotowanie projektu / eseju /</w:t>
            </w:r>
            <w:r w:rsidR="00474525" w:rsidRPr="00037A45">
              <w:t xml:space="preserve">referatu </w:t>
            </w:r>
            <w:r w:rsidRPr="00037A45">
              <w:t xml:space="preserve"> itp.</w:t>
            </w:r>
            <w:r w:rsidRPr="00037A45">
              <w:rPr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037A45" w:rsidRDefault="00552BF7">
            <w:pPr>
              <w:jc w:val="center"/>
            </w:pPr>
            <w:r w:rsidRPr="00037A45">
              <w:t>8</w:t>
            </w:r>
          </w:p>
        </w:tc>
      </w:tr>
      <w:tr w:rsidR="00C32F9B" w:rsidRPr="00037A45">
        <w:trPr>
          <w:trHeight w:val="262"/>
        </w:trPr>
        <w:tc>
          <w:tcPr>
            <w:tcW w:w="5211" w:type="dxa"/>
          </w:tcPr>
          <w:p w:rsidR="00C32F9B" w:rsidRPr="00037A45" w:rsidRDefault="00C32F9B">
            <w:r w:rsidRPr="00037A45">
              <w:t>Przygotowanie się do egzaminu / zaliczenia</w:t>
            </w:r>
          </w:p>
        </w:tc>
        <w:tc>
          <w:tcPr>
            <w:tcW w:w="4797" w:type="dxa"/>
          </w:tcPr>
          <w:p w:rsidR="00C32F9B" w:rsidRPr="00037A45" w:rsidRDefault="00366AAC" w:rsidP="0084004F">
            <w:pPr>
              <w:jc w:val="center"/>
            </w:pPr>
            <w:r w:rsidRPr="00037A45">
              <w:t>10</w:t>
            </w:r>
          </w:p>
        </w:tc>
      </w:tr>
      <w:tr w:rsidR="00C32F9B" w:rsidRPr="00037A45">
        <w:trPr>
          <w:trHeight w:val="262"/>
        </w:trPr>
        <w:tc>
          <w:tcPr>
            <w:tcW w:w="5211" w:type="dxa"/>
          </w:tcPr>
          <w:p w:rsidR="00C32F9B" w:rsidRPr="00037A45" w:rsidRDefault="00C32F9B">
            <w:r w:rsidRPr="00037A45">
              <w:t>Udział w konsultacjach</w:t>
            </w:r>
          </w:p>
        </w:tc>
        <w:tc>
          <w:tcPr>
            <w:tcW w:w="4797" w:type="dxa"/>
          </w:tcPr>
          <w:p w:rsidR="00C32F9B" w:rsidRPr="00037A45" w:rsidRDefault="00CE6ACC">
            <w:pPr>
              <w:jc w:val="center"/>
              <w:rPr>
                <w:b/>
              </w:rPr>
            </w:pPr>
            <w:r w:rsidRPr="00037A45">
              <w:rPr>
                <w:b/>
              </w:rPr>
              <w:t>0</w:t>
            </w:r>
            <w:r w:rsidR="00A072A6" w:rsidRPr="00037A45">
              <w:rPr>
                <w:b/>
              </w:rPr>
              <w:t>,1</w:t>
            </w:r>
          </w:p>
        </w:tc>
      </w:tr>
      <w:tr w:rsidR="00C32F9B" w:rsidRPr="00037A45">
        <w:trPr>
          <w:trHeight w:val="262"/>
        </w:trPr>
        <w:tc>
          <w:tcPr>
            <w:tcW w:w="5211" w:type="dxa"/>
          </w:tcPr>
          <w:p w:rsidR="00C32F9B" w:rsidRPr="00037A45" w:rsidRDefault="00C32F9B">
            <w:r w:rsidRPr="00037A45">
              <w:t>Inne</w:t>
            </w:r>
          </w:p>
        </w:tc>
        <w:tc>
          <w:tcPr>
            <w:tcW w:w="4797" w:type="dxa"/>
          </w:tcPr>
          <w:p w:rsidR="00C32F9B" w:rsidRPr="00037A45" w:rsidRDefault="00C32F9B">
            <w:pPr>
              <w:jc w:val="center"/>
            </w:pPr>
          </w:p>
        </w:tc>
      </w:tr>
      <w:tr w:rsidR="00C32F9B" w:rsidRPr="00037A45">
        <w:trPr>
          <w:trHeight w:val="262"/>
        </w:trPr>
        <w:tc>
          <w:tcPr>
            <w:tcW w:w="5211" w:type="dxa"/>
          </w:tcPr>
          <w:p w:rsidR="00C32F9B" w:rsidRPr="00037A45" w:rsidRDefault="00C32F9B">
            <w:r w:rsidRPr="00037A45">
              <w:rPr>
                <w:b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037A45" w:rsidRDefault="002B6765" w:rsidP="00A00E23">
            <w:pPr>
              <w:jc w:val="center"/>
            </w:pPr>
            <w:r w:rsidRPr="00037A45">
              <w:t>81</w:t>
            </w:r>
            <w:r w:rsidR="00A072A6" w:rsidRPr="00037A45">
              <w:t>,1</w:t>
            </w:r>
          </w:p>
        </w:tc>
      </w:tr>
      <w:tr w:rsidR="00C32F9B" w:rsidRPr="00037A45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037A45" w:rsidRDefault="00C32F9B" w:rsidP="0074288E">
            <w:pPr>
              <w:rPr>
                <w:b/>
              </w:rPr>
            </w:pPr>
            <w:r w:rsidRPr="00037A45">
              <w:rPr>
                <w:b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037A45" w:rsidRDefault="006F48F2" w:rsidP="0074288E">
            <w:pPr>
              <w:jc w:val="center"/>
              <w:rPr>
                <w:b/>
              </w:rPr>
            </w:pPr>
            <w:r w:rsidRPr="00037A45">
              <w:rPr>
                <w:b/>
              </w:rPr>
              <w:t>3</w:t>
            </w:r>
          </w:p>
        </w:tc>
      </w:tr>
      <w:tr w:rsidR="00C32F9B" w:rsidRPr="00037A45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037A45" w:rsidRDefault="00C32F9B">
            <w:pPr>
              <w:rPr>
                <w:vertAlign w:val="superscript"/>
              </w:rPr>
            </w:pPr>
            <w:r w:rsidRPr="00037A45">
              <w:t>Liczba p. ECTS związana z zajęciami praktycznymi</w:t>
            </w:r>
            <w:r w:rsidRPr="00037A45">
              <w:rPr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037A45" w:rsidRDefault="00037A45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 w:rsidR="00C32F9B" w:rsidRPr="00037A45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037A45" w:rsidRDefault="00C32F9B">
            <w:pPr>
              <w:rPr>
                <w:b/>
              </w:rPr>
            </w:pPr>
            <w:r w:rsidRPr="00037A45"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037A45" w:rsidRDefault="00037A45">
            <w:pPr>
              <w:jc w:val="center"/>
            </w:pPr>
            <w:r>
              <w:t>1,1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8"/>
      <w:footerReference w:type="default" r:id="rId9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81E" w:rsidRDefault="0014181E">
      <w:r>
        <w:separator/>
      </w:r>
    </w:p>
  </w:endnote>
  <w:endnote w:type="continuationSeparator" w:id="0">
    <w:p w:rsidR="0014181E" w:rsidRDefault="00141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167EB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167EB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4181E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81E" w:rsidRDefault="0014181E">
      <w:r>
        <w:separator/>
      </w:r>
    </w:p>
  </w:footnote>
  <w:footnote w:type="continuationSeparator" w:id="0">
    <w:p w:rsidR="0014181E" w:rsidRDefault="001418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EE0B92"/>
    <w:multiLevelType w:val="hybridMultilevel"/>
    <w:tmpl w:val="2D72C824"/>
    <w:lvl w:ilvl="0" w:tplc="A2BA49C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676F13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FB85CB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27EBBE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92A01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8A6AB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1022E6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2B8370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18E468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6E2F00"/>
    <w:multiLevelType w:val="hybridMultilevel"/>
    <w:tmpl w:val="B7BC3E3C"/>
    <w:lvl w:ilvl="0" w:tplc="D58ABA8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862EA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20F19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3248F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E0B04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C2B2D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D8D02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C09E6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34696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106C8A"/>
    <w:multiLevelType w:val="hybridMultilevel"/>
    <w:tmpl w:val="85EAF9D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9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03079A"/>
    <w:multiLevelType w:val="hybridMultilevel"/>
    <w:tmpl w:val="3D94C5EE"/>
    <w:lvl w:ilvl="0" w:tplc="193C7B36">
      <w:start w:val="1"/>
      <w:numFmt w:val="decimal"/>
      <w:lvlText w:val="%1."/>
      <w:lvlJc w:val="left"/>
      <w:pPr>
        <w:ind w:left="73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A92E34"/>
    <w:multiLevelType w:val="hybridMultilevel"/>
    <w:tmpl w:val="64AA55EC"/>
    <w:lvl w:ilvl="0" w:tplc="0415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6">
    <w:nsid w:val="28F502F8"/>
    <w:multiLevelType w:val="hybridMultilevel"/>
    <w:tmpl w:val="2BD847C0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A06FD0"/>
    <w:multiLevelType w:val="hybridMultilevel"/>
    <w:tmpl w:val="76B44F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4E6565"/>
    <w:multiLevelType w:val="hybridMultilevel"/>
    <w:tmpl w:val="2BD847C0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>
    <w:nsid w:val="33DA6D54"/>
    <w:multiLevelType w:val="hybridMultilevel"/>
    <w:tmpl w:val="EB2A3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3E5D8F"/>
    <w:multiLevelType w:val="hybridMultilevel"/>
    <w:tmpl w:val="EB2A3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29F15A2"/>
    <w:multiLevelType w:val="hybridMultilevel"/>
    <w:tmpl w:val="52748440"/>
    <w:lvl w:ilvl="0" w:tplc="03285EC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BAE9C6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0EB8A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98445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FE155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66B6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D8B56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F0BFC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9836A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7">
    <w:nsid w:val="4C243E3E"/>
    <w:multiLevelType w:val="hybridMultilevel"/>
    <w:tmpl w:val="07DA816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561E7425"/>
    <w:multiLevelType w:val="hybridMultilevel"/>
    <w:tmpl w:val="EE189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E287F53"/>
    <w:multiLevelType w:val="hybridMultilevel"/>
    <w:tmpl w:val="BC06AE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E937841"/>
    <w:multiLevelType w:val="hybridMultilevel"/>
    <w:tmpl w:val="3D94C5EE"/>
    <w:lvl w:ilvl="0" w:tplc="193C7B36">
      <w:start w:val="1"/>
      <w:numFmt w:val="decimal"/>
      <w:lvlText w:val="%1."/>
      <w:lvlJc w:val="left"/>
      <w:pPr>
        <w:ind w:left="73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5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21D4F53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65648B7"/>
    <w:multiLevelType w:val="hybridMultilevel"/>
    <w:tmpl w:val="C874A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536F4E"/>
    <w:multiLevelType w:val="hybridMultilevel"/>
    <w:tmpl w:val="92F2E9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6887E22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42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CCA21BB"/>
    <w:multiLevelType w:val="hybridMultilevel"/>
    <w:tmpl w:val="7FB49DB4"/>
    <w:lvl w:ilvl="0" w:tplc="0415000F">
      <w:start w:val="1"/>
      <w:numFmt w:val="decimal"/>
      <w:lvlText w:val="%1."/>
      <w:lvlJc w:val="left"/>
      <w:pPr>
        <w:ind w:left="1130" w:hanging="360"/>
      </w:p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4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D561EDD"/>
    <w:multiLevelType w:val="hybridMultilevel"/>
    <w:tmpl w:val="7FB49DB4"/>
    <w:lvl w:ilvl="0" w:tplc="0415000F">
      <w:start w:val="1"/>
      <w:numFmt w:val="decimal"/>
      <w:lvlText w:val="%1."/>
      <w:lvlJc w:val="left"/>
      <w:pPr>
        <w:ind w:left="1130" w:hanging="360"/>
      </w:p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6">
    <w:nsid w:val="7D5E625F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4"/>
  </w:num>
  <w:num w:numId="3">
    <w:abstractNumId w:val="8"/>
  </w:num>
  <w:num w:numId="4">
    <w:abstractNumId w:val="15"/>
  </w:num>
  <w:num w:numId="5">
    <w:abstractNumId w:val="17"/>
  </w:num>
  <w:num w:numId="6">
    <w:abstractNumId w:val="2"/>
  </w:num>
  <w:num w:numId="7">
    <w:abstractNumId w:val="31"/>
  </w:num>
  <w:num w:numId="8">
    <w:abstractNumId w:val="0"/>
  </w:num>
  <w:num w:numId="9">
    <w:abstractNumId w:val="28"/>
  </w:num>
  <w:num w:numId="10">
    <w:abstractNumId w:val="35"/>
  </w:num>
  <w:num w:numId="11">
    <w:abstractNumId w:val="24"/>
  </w:num>
  <w:num w:numId="12">
    <w:abstractNumId w:val="9"/>
  </w:num>
  <w:num w:numId="13">
    <w:abstractNumId w:val="21"/>
  </w:num>
  <w:num w:numId="14">
    <w:abstractNumId w:val="4"/>
  </w:num>
  <w:num w:numId="15">
    <w:abstractNumId w:val="32"/>
  </w:num>
  <w:num w:numId="16">
    <w:abstractNumId w:val="12"/>
  </w:num>
  <w:num w:numId="17">
    <w:abstractNumId w:val="41"/>
  </w:num>
  <w:num w:numId="18">
    <w:abstractNumId w:val="26"/>
  </w:num>
  <w:num w:numId="19">
    <w:abstractNumId w:val="37"/>
  </w:num>
  <w:num w:numId="20">
    <w:abstractNumId w:val="29"/>
  </w:num>
  <w:num w:numId="21">
    <w:abstractNumId w:val="1"/>
    <w:lvlOverride w:ilvl="0">
      <w:startOverride w:val="1"/>
    </w:lvlOverride>
  </w:num>
  <w:num w:numId="22">
    <w:abstractNumId w:val="23"/>
  </w:num>
  <w:num w:numId="23">
    <w:abstractNumId w:val="10"/>
  </w:num>
  <w:num w:numId="24">
    <w:abstractNumId w:val="7"/>
  </w:num>
  <w:num w:numId="25">
    <w:abstractNumId w:val="44"/>
  </w:num>
  <w:num w:numId="26">
    <w:abstractNumId w:val="42"/>
  </w:num>
  <w:num w:numId="27">
    <w:abstractNumId w:val="18"/>
  </w:num>
  <w:num w:numId="28">
    <w:abstractNumId w:val="38"/>
  </w:num>
  <w:num w:numId="29">
    <w:abstractNumId w:val="34"/>
  </w:num>
  <w:num w:numId="30">
    <w:abstractNumId w:val="11"/>
  </w:num>
  <w:num w:numId="31">
    <w:abstractNumId w:val="30"/>
  </w:num>
  <w:num w:numId="32">
    <w:abstractNumId w:val="39"/>
  </w:num>
  <w:num w:numId="33">
    <w:abstractNumId w:val="16"/>
  </w:num>
  <w:num w:numId="34">
    <w:abstractNumId w:val="40"/>
  </w:num>
  <w:num w:numId="35">
    <w:abstractNumId w:val="25"/>
  </w:num>
  <w:num w:numId="36">
    <w:abstractNumId w:val="19"/>
  </w:num>
  <w:num w:numId="37">
    <w:abstractNumId w:val="45"/>
  </w:num>
  <w:num w:numId="38">
    <w:abstractNumId w:val="43"/>
  </w:num>
  <w:num w:numId="39">
    <w:abstractNumId w:val="22"/>
  </w:num>
  <w:num w:numId="40">
    <w:abstractNumId w:val="46"/>
  </w:num>
  <w:num w:numId="41">
    <w:abstractNumId w:val="5"/>
  </w:num>
  <w:num w:numId="42">
    <w:abstractNumId w:val="36"/>
  </w:num>
  <w:num w:numId="43">
    <w:abstractNumId w:val="13"/>
  </w:num>
  <w:num w:numId="44">
    <w:abstractNumId w:val="3"/>
  </w:num>
  <w:num w:numId="45">
    <w:abstractNumId w:val="20"/>
  </w:num>
  <w:num w:numId="46">
    <w:abstractNumId w:val="33"/>
  </w:num>
  <w:num w:numId="47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42916"/>
    <w:rsid w:val="00015263"/>
    <w:rsid w:val="00037A45"/>
    <w:rsid w:val="00040D48"/>
    <w:rsid w:val="00061778"/>
    <w:rsid w:val="00062161"/>
    <w:rsid w:val="000648D4"/>
    <w:rsid w:val="000835C7"/>
    <w:rsid w:val="00083FBC"/>
    <w:rsid w:val="000B063F"/>
    <w:rsid w:val="000B25BB"/>
    <w:rsid w:val="000B2DA0"/>
    <w:rsid w:val="000B7C9B"/>
    <w:rsid w:val="000C049B"/>
    <w:rsid w:val="000C25A8"/>
    <w:rsid w:val="000F1DE4"/>
    <w:rsid w:val="0012237B"/>
    <w:rsid w:val="00123AC5"/>
    <w:rsid w:val="0014181E"/>
    <w:rsid w:val="00143F4D"/>
    <w:rsid w:val="00155DE4"/>
    <w:rsid w:val="00162857"/>
    <w:rsid w:val="00165B6B"/>
    <w:rsid w:val="001662B9"/>
    <w:rsid w:val="00167EB3"/>
    <w:rsid w:val="00173556"/>
    <w:rsid w:val="00174E31"/>
    <w:rsid w:val="00191D05"/>
    <w:rsid w:val="001B7E07"/>
    <w:rsid w:val="001B7E0A"/>
    <w:rsid w:val="001C1C61"/>
    <w:rsid w:val="001C2DA5"/>
    <w:rsid w:val="001D3B89"/>
    <w:rsid w:val="001D42B5"/>
    <w:rsid w:val="001D49B2"/>
    <w:rsid w:val="001E09D2"/>
    <w:rsid w:val="001E0C56"/>
    <w:rsid w:val="001E7338"/>
    <w:rsid w:val="001F0196"/>
    <w:rsid w:val="002014F9"/>
    <w:rsid w:val="00202416"/>
    <w:rsid w:val="00210F32"/>
    <w:rsid w:val="00222931"/>
    <w:rsid w:val="0022586F"/>
    <w:rsid w:val="00230247"/>
    <w:rsid w:val="00240F46"/>
    <w:rsid w:val="00243030"/>
    <w:rsid w:val="00247432"/>
    <w:rsid w:val="00256E53"/>
    <w:rsid w:val="0026460B"/>
    <w:rsid w:val="00297FE1"/>
    <w:rsid w:val="002A6103"/>
    <w:rsid w:val="002B0F25"/>
    <w:rsid w:val="002B35E7"/>
    <w:rsid w:val="002B6765"/>
    <w:rsid w:val="002C1AC2"/>
    <w:rsid w:val="002C200A"/>
    <w:rsid w:val="002C4024"/>
    <w:rsid w:val="002C75FC"/>
    <w:rsid w:val="002D117C"/>
    <w:rsid w:val="002D4144"/>
    <w:rsid w:val="002D6BE7"/>
    <w:rsid w:val="002E4FAB"/>
    <w:rsid w:val="002E7751"/>
    <w:rsid w:val="003003D4"/>
    <w:rsid w:val="00301FDB"/>
    <w:rsid w:val="003036BB"/>
    <w:rsid w:val="00305284"/>
    <w:rsid w:val="0031270E"/>
    <w:rsid w:val="00317F9B"/>
    <w:rsid w:val="00353DE6"/>
    <w:rsid w:val="00354A12"/>
    <w:rsid w:val="00354BCC"/>
    <w:rsid w:val="00361FEF"/>
    <w:rsid w:val="00362DF1"/>
    <w:rsid w:val="00366AAC"/>
    <w:rsid w:val="00370C23"/>
    <w:rsid w:val="00371951"/>
    <w:rsid w:val="003826CD"/>
    <w:rsid w:val="0038452B"/>
    <w:rsid w:val="00395FA3"/>
    <w:rsid w:val="003A2861"/>
    <w:rsid w:val="003B012B"/>
    <w:rsid w:val="003C6691"/>
    <w:rsid w:val="003D1073"/>
    <w:rsid w:val="003D185E"/>
    <w:rsid w:val="003D4BA8"/>
    <w:rsid w:val="003E7612"/>
    <w:rsid w:val="003F7FDC"/>
    <w:rsid w:val="004066BB"/>
    <w:rsid w:val="00412715"/>
    <w:rsid w:val="0041601A"/>
    <w:rsid w:val="0041746A"/>
    <w:rsid w:val="004253A0"/>
    <w:rsid w:val="00425485"/>
    <w:rsid w:val="0043156A"/>
    <w:rsid w:val="0043490F"/>
    <w:rsid w:val="00453977"/>
    <w:rsid w:val="004649F8"/>
    <w:rsid w:val="00474525"/>
    <w:rsid w:val="00487889"/>
    <w:rsid w:val="004974C3"/>
    <w:rsid w:val="00497C04"/>
    <w:rsid w:val="004B20DA"/>
    <w:rsid w:val="004C3DEC"/>
    <w:rsid w:val="004D3709"/>
    <w:rsid w:val="004D5610"/>
    <w:rsid w:val="004E34C4"/>
    <w:rsid w:val="004F018E"/>
    <w:rsid w:val="004F0F82"/>
    <w:rsid w:val="005013C7"/>
    <w:rsid w:val="00502DE2"/>
    <w:rsid w:val="0050340E"/>
    <w:rsid w:val="00517238"/>
    <w:rsid w:val="005310D2"/>
    <w:rsid w:val="00544E6E"/>
    <w:rsid w:val="00551763"/>
    <w:rsid w:val="00552BF7"/>
    <w:rsid w:val="00562305"/>
    <w:rsid w:val="005631FB"/>
    <w:rsid w:val="00563889"/>
    <w:rsid w:val="00565718"/>
    <w:rsid w:val="0057418E"/>
    <w:rsid w:val="0058485C"/>
    <w:rsid w:val="00593575"/>
    <w:rsid w:val="005B2EE5"/>
    <w:rsid w:val="005B3A75"/>
    <w:rsid w:val="005B4207"/>
    <w:rsid w:val="005D30BC"/>
    <w:rsid w:val="005D5D66"/>
    <w:rsid w:val="005E010A"/>
    <w:rsid w:val="005E7E13"/>
    <w:rsid w:val="005F4017"/>
    <w:rsid w:val="005F5203"/>
    <w:rsid w:val="005F6E91"/>
    <w:rsid w:val="00625643"/>
    <w:rsid w:val="006259E1"/>
    <w:rsid w:val="0062739C"/>
    <w:rsid w:val="00636829"/>
    <w:rsid w:val="00643CFC"/>
    <w:rsid w:val="00645ED3"/>
    <w:rsid w:val="00646948"/>
    <w:rsid w:val="00646E96"/>
    <w:rsid w:val="00650321"/>
    <w:rsid w:val="00651ABB"/>
    <w:rsid w:val="00654FAA"/>
    <w:rsid w:val="00656C61"/>
    <w:rsid w:val="00666E58"/>
    <w:rsid w:val="0067486A"/>
    <w:rsid w:val="00674A8D"/>
    <w:rsid w:val="006762F0"/>
    <w:rsid w:val="0068504D"/>
    <w:rsid w:val="00691567"/>
    <w:rsid w:val="00696269"/>
    <w:rsid w:val="006A71B2"/>
    <w:rsid w:val="006B1C94"/>
    <w:rsid w:val="006B70E3"/>
    <w:rsid w:val="006C17E0"/>
    <w:rsid w:val="006D237D"/>
    <w:rsid w:val="006D29D7"/>
    <w:rsid w:val="006D42FF"/>
    <w:rsid w:val="006D73BD"/>
    <w:rsid w:val="006E66AC"/>
    <w:rsid w:val="006F0244"/>
    <w:rsid w:val="006F3737"/>
    <w:rsid w:val="006F48F2"/>
    <w:rsid w:val="006F6064"/>
    <w:rsid w:val="00702A9A"/>
    <w:rsid w:val="00714B28"/>
    <w:rsid w:val="00724143"/>
    <w:rsid w:val="007313F6"/>
    <w:rsid w:val="00734B02"/>
    <w:rsid w:val="007351F4"/>
    <w:rsid w:val="00736EE7"/>
    <w:rsid w:val="0074288E"/>
    <w:rsid w:val="007428C5"/>
    <w:rsid w:val="00742916"/>
    <w:rsid w:val="0074563B"/>
    <w:rsid w:val="00745A4C"/>
    <w:rsid w:val="0074712C"/>
    <w:rsid w:val="0075357C"/>
    <w:rsid w:val="00757626"/>
    <w:rsid w:val="0076526B"/>
    <w:rsid w:val="00765CBD"/>
    <w:rsid w:val="0077092C"/>
    <w:rsid w:val="00774374"/>
    <w:rsid w:val="00791154"/>
    <w:rsid w:val="00797831"/>
    <w:rsid w:val="007B3921"/>
    <w:rsid w:val="007B7278"/>
    <w:rsid w:val="007D44CB"/>
    <w:rsid w:val="007F15E1"/>
    <w:rsid w:val="00805EA2"/>
    <w:rsid w:val="00806516"/>
    <w:rsid w:val="00810384"/>
    <w:rsid w:val="008134EB"/>
    <w:rsid w:val="00834456"/>
    <w:rsid w:val="0084004F"/>
    <w:rsid w:val="00840D87"/>
    <w:rsid w:val="00850117"/>
    <w:rsid w:val="008804D6"/>
    <w:rsid w:val="00885041"/>
    <w:rsid w:val="00892A66"/>
    <w:rsid w:val="008A7F92"/>
    <w:rsid w:val="008C0323"/>
    <w:rsid w:val="008C078E"/>
    <w:rsid w:val="008C166E"/>
    <w:rsid w:val="008C1941"/>
    <w:rsid w:val="008C291F"/>
    <w:rsid w:val="008C6571"/>
    <w:rsid w:val="008D1F64"/>
    <w:rsid w:val="008D43A6"/>
    <w:rsid w:val="008D7D07"/>
    <w:rsid w:val="008E38B1"/>
    <w:rsid w:val="008F1341"/>
    <w:rsid w:val="008F7163"/>
    <w:rsid w:val="009003ED"/>
    <w:rsid w:val="00904E6C"/>
    <w:rsid w:val="009060E8"/>
    <w:rsid w:val="009072B2"/>
    <w:rsid w:val="00910F7F"/>
    <w:rsid w:val="00923B47"/>
    <w:rsid w:val="00934D5B"/>
    <w:rsid w:val="00944297"/>
    <w:rsid w:val="00944BB8"/>
    <w:rsid w:val="00955C68"/>
    <w:rsid w:val="00956CC7"/>
    <w:rsid w:val="00962738"/>
    <w:rsid w:val="00967D9D"/>
    <w:rsid w:val="00971E29"/>
    <w:rsid w:val="00976F8D"/>
    <w:rsid w:val="00994145"/>
    <w:rsid w:val="009B22F5"/>
    <w:rsid w:val="009B2ADC"/>
    <w:rsid w:val="009B5D2B"/>
    <w:rsid w:val="009C7981"/>
    <w:rsid w:val="009F6DD2"/>
    <w:rsid w:val="00A00E23"/>
    <w:rsid w:val="00A01B91"/>
    <w:rsid w:val="00A05460"/>
    <w:rsid w:val="00A072A6"/>
    <w:rsid w:val="00A151C1"/>
    <w:rsid w:val="00A262CC"/>
    <w:rsid w:val="00A33B7F"/>
    <w:rsid w:val="00A353FE"/>
    <w:rsid w:val="00A374D2"/>
    <w:rsid w:val="00A46DAF"/>
    <w:rsid w:val="00A5168E"/>
    <w:rsid w:val="00A62999"/>
    <w:rsid w:val="00A63841"/>
    <w:rsid w:val="00A73125"/>
    <w:rsid w:val="00A813C8"/>
    <w:rsid w:val="00A87D0F"/>
    <w:rsid w:val="00A906CB"/>
    <w:rsid w:val="00A91A6C"/>
    <w:rsid w:val="00A9484C"/>
    <w:rsid w:val="00AA76E3"/>
    <w:rsid w:val="00AB5A7E"/>
    <w:rsid w:val="00AB5E54"/>
    <w:rsid w:val="00AB7FA5"/>
    <w:rsid w:val="00AD18DB"/>
    <w:rsid w:val="00AD3B53"/>
    <w:rsid w:val="00AD3C07"/>
    <w:rsid w:val="00AD52FA"/>
    <w:rsid w:val="00AD5FEB"/>
    <w:rsid w:val="00AF5FE2"/>
    <w:rsid w:val="00AF700F"/>
    <w:rsid w:val="00B01E31"/>
    <w:rsid w:val="00B03E84"/>
    <w:rsid w:val="00B16CCE"/>
    <w:rsid w:val="00B17175"/>
    <w:rsid w:val="00B176DD"/>
    <w:rsid w:val="00B2097B"/>
    <w:rsid w:val="00B311F8"/>
    <w:rsid w:val="00B3233C"/>
    <w:rsid w:val="00B32A0E"/>
    <w:rsid w:val="00B42A2B"/>
    <w:rsid w:val="00B4484C"/>
    <w:rsid w:val="00B5374A"/>
    <w:rsid w:val="00B708D5"/>
    <w:rsid w:val="00B71297"/>
    <w:rsid w:val="00B82E26"/>
    <w:rsid w:val="00B87BE5"/>
    <w:rsid w:val="00B9164C"/>
    <w:rsid w:val="00BA0A76"/>
    <w:rsid w:val="00BA1B3E"/>
    <w:rsid w:val="00BA4056"/>
    <w:rsid w:val="00BA6548"/>
    <w:rsid w:val="00BB2EEC"/>
    <w:rsid w:val="00BB4673"/>
    <w:rsid w:val="00BC3FDA"/>
    <w:rsid w:val="00BE1576"/>
    <w:rsid w:val="00BE2E02"/>
    <w:rsid w:val="00BF101B"/>
    <w:rsid w:val="00BF120E"/>
    <w:rsid w:val="00C00CE0"/>
    <w:rsid w:val="00C05234"/>
    <w:rsid w:val="00C07BA5"/>
    <w:rsid w:val="00C102A9"/>
    <w:rsid w:val="00C12A27"/>
    <w:rsid w:val="00C303E2"/>
    <w:rsid w:val="00C32F9B"/>
    <w:rsid w:val="00C43CA8"/>
    <w:rsid w:val="00C502A4"/>
    <w:rsid w:val="00C66D8F"/>
    <w:rsid w:val="00C75B65"/>
    <w:rsid w:val="00C862C9"/>
    <w:rsid w:val="00C868E4"/>
    <w:rsid w:val="00C931E4"/>
    <w:rsid w:val="00CA6499"/>
    <w:rsid w:val="00CB79EA"/>
    <w:rsid w:val="00CC3AE6"/>
    <w:rsid w:val="00CC4125"/>
    <w:rsid w:val="00CD0B6E"/>
    <w:rsid w:val="00CD6639"/>
    <w:rsid w:val="00CE3B1A"/>
    <w:rsid w:val="00CE6ACC"/>
    <w:rsid w:val="00CE72DA"/>
    <w:rsid w:val="00D00753"/>
    <w:rsid w:val="00D015E8"/>
    <w:rsid w:val="00D05063"/>
    <w:rsid w:val="00D05E40"/>
    <w:rsid w:val="00D15976"/>
    <w:rsid w:val="00D23BDC"/>
    <w:rsid w:val="00D2567D"/>
    <w:rsid w:val="00D257E9"/>
    <w:rsid w:val="00D36DD3"/>
    <w:rsid w:val="00D3758A"/>
    <w:rsid w:val="00D40D48"/>
    <w:rsid w:val="00D45CD5"/>
    <w:rsid w:val="00D47E1B"/>
    <w:rsid w:val="00D60E63"/>
    <w:rsid w:val="00D70C81"/>
    <w:rsid w:val="00D740D2"/>
    <w:rsid w:val="00D96F33"/>
    <w:rsid w:val="00DA37CB"/>
    <w:rsid w:val="00DA4B22"/>
    <w:rsid w:val="00DB164F"/>
    <w:rsid w:val="00DB7958"/>
    <w:rsid w:val="00DC3DDF"/>
    <w:rsid w:val="00DC45F9"/>
    <w:rsid w:val="00DC4905"/>
    <w:rsid w:val="00DE6C23"/>
    <w:rsid w:val="00E01C16"/>
    <w:rsid w:val="00E03B05"/>
    <w:rsid w:val="00E0733F"/>
    <w:rsid w:val="00E118FB"/>
    <w:rsid w:val="00E475EA"/>
    <w:rsid w:val="00E66EC5"/>
    <w:rsid w:val="00E979FB"/>
    <w:rsid w:val="00EB2902"/>
    <w:rsid w:val="00EE4BC2"/>
    <w:rsid w:val="00EF1D51"/>
    <w:rsid w:val="00F03992"/>
    <w:rsid w:val="00F12AA9"/>
    <w:rsid w:val="00F16552"/>
    <w:rsid w:val="00F21BA6"/>
    <w:rsid w:val="00F23027"/>
    <w:rsid w:val="00F25406"/>
    <w:rsid w:val="00F31DB8"/>
    <w:rsid w:val="00F36FBE"/>
    <w:rsid w:val="00F41145"/>
    <w:rsid w:val="00F422CF"/>
    <w:rsid w:val="00F457B8"/>
    <w:rsid w:val="00F65CD0"/>
    <w:rsid w:val="00F725AC"/>
    <w:rsid w:val="00F832C2"/>
    <w:rsid w:val="00F8712C"/>
    <w:rsid w:val="00FA0663"/>
    <w:rsid w:val="00FA3533"/>
    <w:rsid w:val="00FA521B"/>
    <w:rsid w:val="00FA7A63"/>
    <w:rsid w:val="00FB46F8"/>
    <w:rsid w:val="00FB5BAF"/>
    <w:rsid w:val="00FC649D"/>
    <w:rsid w:val="00FD0A06"/>
    <w:rsid w:val="00FD25C2"/>
    <w:rsid w:val="00FD7054"/>
    <w:rsid w:val="00FE59FC"/>
    <w:rsid w:val="00FF5BC8"/>
    <w:rsid w:val="00FF6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Uwydatnienie">
    <w:name w:val="Emphasis"/>
    <w:basedOn w:val="Domylnaczcionkaakapitu"/>
    <w:qFormat/>
    <w:rsid w:val="001B7E07"/>
    <w:rPr>
      <w:i/>
      <w:iCs/>
    </w:rPr>
  </w:style>
  <w:style w:type="character" w:styleId="Hipercze">
    <w:name w:val="Hyperlink"/>
    <w:basedOn w:val="Domylnaczcionkaakapitu"/>
    <w:uiPriority w:val="99"/>
    <w:unhideWhenUsed/>
    <w:rsid w:val="00BB2E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3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8727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6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82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073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300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koziej.pl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892</Words>
  <Characters>5355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3</vt:i4>
      </vt:variant>
    </vt:vector>
  </HeadingPairs>
  <TitlesOfParts>
    <vt:vector size="4" baseType="lpstr">
      <vt:lpstr>Wytyczne dla rad instytutów, dotyczące przygotowania dokumentu określającego efekty kształcenia, będącego podstawą dla Senatu PWSZ do przyjęcia uchwały w sprawie efektów kształcenia</vt:lpstr>
      <vt:lpstr>    Załącznik II.1</vt:lpstr>
      <vt:lpstr>    </vt:lpstr>
      <vt:lpstr>    1.3. Karta modułu/przedmiotu							</vt:lpstr>
    </vt:vector>
  </TitlesOfParts>
  <Company>TOSHIBA</Company>
  <LinksUpToDate>false</LinksUpToDate>
  <CharactersWithSpaces>6235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katarzyna olszewska</cp:lastModifiedBy>
  <cp:revision>30</cp:revision>
  <cp:lastPrinted>2013-08-14T11:06:00Z</cp:lastPrinted>
  <dcterms:created xsi:type="dcterms:W3CDTF">2012-11-26T09:38:00Z</dcterms:created>
  <dcterms:modified xsi:type="dcterms:W3CDTF">2013-08-14T11:08:00Z</dcterms:modified>
</cp:coreProperties>
</file>